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D1D89" w14:textId="77777777" w:rsidR="007F167B" w:rsidRPr="00A32F86" w:rsidRDefault="007F167B" w:rsidP="00C46685">
      <w:pPr>
        <w:pStyle w:val="Sinespaciado"/>
        <w:jc w:val="both"/>
        <w:rPr>
          <w:rFonts w:ascii="Arial" w:hAnsi="Arial" w:cs="Arial"/>
        </w:rPr>
      </w:pPr>
    </w:p>
    <w:p w14:paraId="149058CB" w14:textId="60939B20" w:rsidR="00C46685" w:rsidRPr="00A32F86" w:rsidRDefault="00C46685" w:rsidP="00C46685">
      <w:pPr>
        <w:pStyle w:val="Sinespaciado"/>
        <w:jc w:val="both"/>
        <w:rPr>
          <w:rFonts w:ascii="Arial" w:hAnsi="Arial" w:cs="Arial"/>
          <w:sz w:val="20"/>
        </w:rPr>
      </w:pPr>
      <w:r w:rsidRPr="00A32F86">
        <w:rPr>
          <w:rFonts w:ascii="Arial" w:hAnsi="Arial" w:cs="Arial"/>
          <w:sz w:val="20"/>
        </w:rPr>
        <w:t xml:space="preserve">San José del Guaviare, </w:t>
      </w:r>
      <w:r w:rsidR="00B93574">
        <w:rPr>
          <w:rFonts w:ascii="Arial" w:hAnsi="Arial" w:cs="Arial"/>
          <w:sz w:val="20"/>
        </w:rPr>
        <w:t>30</w:t>
      </w:r>
      <w:r w:rsidR="002A307C" w:rsidRPr="00A32F86">
        <w:rPr>
          <w:rFonts w:ascii="Arial" w:hAnsi="Arial" w:cs="Arial"/>
          <w:sz w:val="20"/>
        </w:rPr>
        <w:t xml:space="preserve"> de </w:t>
      </w:r>
      <w:r w:rsidR="00562970" w:rsidRPr="00A32F86">
        <w:rPr>
          <w:rFonts w:ascii="Arial" w:hAnsi="Arial" w:cs="Arial"/>
          <w:sz w:val="20"/>
        </w:rPr>
        <w:t>julio</w:t>
      </w:r>
      <w:r w:rsidR="002A307C" w:rsidRPr="00A32F86">
        <w:rPr>
          <w:rFonts w:ascii="Arial" w:hAnsi="Arial" w:cs="Arial"/>
          <w:sz w:val="20"/>
        </w:rPr>
        <w:t xml:space="preserve"> de 2026</w:t>
      </w:r>
    </w:p>
    <w:p w14:paraId="00AB0EE9" w14:textId="197ECC4A" w:rsidR="00C46685" w:rsidRPr="00A32F86" w:rsidRDefault="002E7A98" w:rsidP="00C46685">
      <w:pPr>
        <w:pStyle w:val="Sinespaciado"/>
        <w:jc w:val="right"/>
        <w:rPr>
          <w:rFonts w:ascii="Arial" w:hAnsi="Arial" w:cs="Arial"/>
          <w:sz w:val="20"/>
        </w:rPr>
      </w:pPr>
      <w:r w:rsidRPr="00A32F86">
        <w:rPr>
          <w:rFonts w:ascii="Arial" w:hAnsi="Arial" w:cs="Arial"/>
          <w:sz w:val="20"/>
        </w:rPr>
        <w:t>100-102-</w:t>
      </w:r>
      <w:r w:rsidR="00562970" w:rsidRPr="00A32F86">
        <w:rPr>
          <w:rFonts w:ascii="Arial" w:hAnsi="Arial" w:cs="Arial"/>
          <w:sz w:val="20"/>
        </w:rPr>
        <w:t>031</w:t>
      </w:r>
      <w:r w:rsidR="002A307C" w:rsidRPr="00A32F86">
        <w:rPr>
          <w:rFonts w:ascii="Arial" w:hAnsi="Arial" w:cs="Arial"/>
          <w:sz w:val="20"/>
        </w:rPr>
        <w:t>-2026</w:t>
      </w:r>
    </w:p>
    <w:p w14:paraId="3D67A5BC" w14:textId="77777777" w:rsidR="00C46685" w:rsidRPr="00A32F86" w:rsidRDefault="00C46685" w:rsidP="00C46685">
      <w:pPr>
        <w:pStyle w:val="Sinespaciado"/>
        <w:jc w:val="both"/>
        <w:rPr>
          <w:rFonts w:ascii="Arial" w:hAnsi="Arial" w:cs="Arial"/>
          <w:sz w:val="20"/>
        </w:rPr>
      </w:pPr>
    </w:p>
    <w:p w14:paraId="4C4DF3C4" w14:textId="77777777" w:rsidR="00C46685" w:rsidRPr="00A32F86" w:rsidRDefault="00C46685" w:rsidP="00C46685">
      <w:pPr>
        <w:pStyle w:val="Sinespaciado"/>
        <w:jc w:val="both"/>
        <w:rPr>
          <w:rFonts w:ascii="Arial" w:hAnsi="Arial" w:cs="Arial"/>
          <w:sz w:val="20"/>
        </w:rPr>
      </w:pPr>
    </w:p>
    <w:p w14:paraId="658D7CAB" w14:textId="0A1E034E" w:rsidR="00C46685" w:rsidRPr="00A32F86" w:rsidRDefault="00C46685" w:rsidP="00C46685">
      <w:pPr>
        <w:pStyle w:val="Sinespaciado"/>
        <w:jc w:val="both"/>
        <w:rPr>
          <w:rFonts w:ascii="Arial" w:hAnsi="Arial" w:cs="Arial"/>
          <w:sz w:val="20"/>
        </w:rPr>
      </w:pPr>
      <w:r w:rsidRPr="00A32F86">
        <w:rPr>
          <w:rFonts w:ascii="Arial" w:hAnsi="Arial" w:cs="Arial"/>
          <w:sz w:val="20"/>
        </w:rPr>
        <w:t>Doctor</w:t>
      </w:r>
    </w:p>
    <w:p w14:paraId="7FF49D7C" w14:textId="0D160327" w:rsidR="00C46685" w:rsidRPr="00A32F86" w:rsidRDefault="002A307C" w:rsidP="00C46685">
      <w:pPr>
        <w:pStyle w:val="Sinespaciado"/>
        <w:jc w:val="both"/>
        <w:rPr>
          <w:rFonts w:ascii="Arial" w:hAnsi="Arial" w:cs="Arial"/>
          <w:b/>
          <w:sz w:val="20"/>
        </w:rPr>
      </w:pPr>
      <w:r w:rsidRPr="00A32F86">
        <w:rPr>
          <w:rFonts w:ascii="Arial" w:hAnsi="Arial" w:cs="Arial"/>
          <w:b/>
          <w:sz w:val="20"/>
        </w:rPr>
        <w:t>GERMÁN AMEZQUITA NIÑO</w:t>
      </w:r>
    </w:p>
    <w:p w14:paraId="664A976E" w14:textId="20839D8D" w:rsidR="00C46685" w:rsidRPr="00A32F86" w:rsidRDefault="00C46685" w:rsidP="00C46685">
      <w:pPr>
        <w:pStyle w:val="Sinespaciado"/>
        <w:jc w:val="both"/>
        <w:rPr>
          <w:rFonts w:ascii="Arial" w:hAnsi="Arial" w:cs="Arial"/>
          <w:sz w:val="20"/>
        </w:rPr>
      </w:pPr>
      <w:r w:rsidRPr="00A32F86">
        <w:rPr>
          <w:rFonts w:ascii="Arial" w:hAnsi="Arial" w:cs="Arial"/>
          <w:sz w:val="20"/>
        </w:rPr>
        <w:t>Gerente</w:t>
      </w:r>
      <w:r w:rsidR="005E1ECA" w:rsidRPr="00A32F86">
        <w:rPr>
          <w:rFonts w:ascii="Arial" w:hAnsi="Arial" w:cs="Arial"/>
          <w:sz w:val="20"/>
        </w:rPr>
        <w:t xml:space="preserve"> </w:t>
      </w:r>
    </w:p>
    <w:p w14:paraId="56A03AB0" w14:textId="77777777" w:rsidR="00C46685" w:rsidRPr="00A32F86" w:rsidRDefault="00C46685" w:rsidP="00C46685">
      <w:pPr>
        <w:pStyle w:val="Sinespaciado"/>
        <w:jc w:val="both"/>
        <w:rPr>
          <w:rFonts w:ascii="Arial" w:hAnsi="Arial" w:cs="Arial"/>
          <w:sz w:val="20"/>
        </w:rPr>
      </w:pPr>
      <w:r w:rsidRPr="00A32F86">
        <w:rPr>
          <w:rFonts w:ascii="Arial" w:hAnsi="Arial" w:cs="Arial"/>
          <w:sz w:val="20"/>
        </w:rPr>
        <w:t>E.S.E Hospital San José del Guaviare</w:t>
      </w:r>
    </w:p>
    <w:p w14:paraId="5BF86912" w14:textId="77777777" w:rsidR="00C46685" w:rsidRPr="00A32F86" w:rsidRDefault="00C46685" w:rsidP="00C46685">
      <w:pPr>
        <w:pStyle w:val="Sinespaciado"/>
        <w:jc w:val="both"/>
        <w:rPr>
          <w:rFonts w:ascii="Arial" w:hAnsi="Arial" w:cs="Arial"/>
          <w:sz w:val="20"/>
        </w:rPr>
      </w:pPr>
    </w:p>
    <w:p w14:paraId="63E3D066" w14:textId="77777777" w:rsidR="00C46685" w:rsidRPr="00A32F86" w:rsidRDefault="00C46685" w:rsidP="00C46685">
      <w:pPr>
        <w:pStyle w:val="Sinespaciado"/>
        <w:jc w:val="both"/>
        <w:rPr>
          <w:rFonts w:ascii="Arial" w:hAnsi="Arial" w:cs="Arial"/>
          <w:sz w:val="20"/>
        </w:rPr>
      </w:pPr>
    </w:p>
    <w:p w14:paraId="35BEB25F" w14:textId="23F3A6CB" w:rsidR="00C46685" w:rsidRPr="00A32F86" w:rsidRDefault="00C46685" w:rsidP="00C46685">
      <w:pPr>
        <w:pStyle w:val="Sinespaciado"/>
        <w:jc w:val="both"/>
        <w:rPr>
          <w:rFonts w:ascii="Arial" w:hAnsi="Arial" w:cs="Arial"/>
          <w:sz w:val="20"/>
        </w:rPr>
      </w:pPr>
      <w:r w:rsidRPr="00A32F86">
        <w:rPr>
          <w:rFonts w:ascii="Arial" w:hAnsi="Arial" w:cs="Arial"/>
          <w:sz w:val="20"/>
        </w:rPr>
        <w:t xml:space="preserve">Asunto: Resultado Plan de Acción - Evaluación por áreas </w:t>
      </w:r>
      <w:r w:rsidR="00230F37" w:rsidRPr="00A32F86">
        <w:rPr>
          <w:rFonts w:ascii="Arial" w:hAnsi="Arial" w:cs="Arial"/>
          <w:sz w:val="20"/>
        </w:rPr>
        <w:t>I</w:t>
      </w:r>
      <w:r w:rsidR="00562970" w:rsidRPr="00A32F86">
        <w:rPr>
          <w:rFonts w:ascii="Arial" w:hAnsi="Arial" w:cs="Arial"/>
          <w:sz w:val="20"/>
        </w:rPr>
        <w:t>I</w:t>
      </w:r>
      <w:r w:rsidR="001A32D9" w:rsidRPr="00A32F86">
        <w:rPr>
          <w:rFonts w:ascii="Arial" w:hAnsi="Arial" w:cs="Arial"/>
          <w:sz w:val="20"/>
        </w:rPr>
        <w:t xml:space="preserve"> trimestre vigencia 2026</w:t>
      </w:r>
      <w:r w:rsidRPr="00A32F86">
        <w:rPr>
          <w:rFonts w:ascii="Arial" w:hAnsi="Arial" w:cs="Arial"/>
          <w:sz w:val="20"/>
        </w:rPr>
        <w:t>.</w:t>
      </w:r>
    </w:p>
    <w:p w14:paraId="6FCDADC4" w14:textId="77777777" w:rsidR="00C46685" w:rsidRPr="00A32F86" w:rsidRDefault="00C46685" w:rsidP="00C46685">
      <w:pPr>
        <w:pStyle w:val="Sinespaciado"/>
        <w:jc w:val="both"/>
        <w:rPr>
          <w:rFonts w:ascii="Arial" w:hAnsi="Arial" w:cs="Arial"/>
          <w:sz w:val="20"/>
        </w:rPr>
      </w:pPr>
    </w:p>
    <w:p w14:paraId="40902E71" w14:textId="77777777" w:rsidR="00C46685" w:rsidRPr="00A32F86" w:rsidRDefault="00C46685" w:rsidP="00C46685">
      <w:pPr>
        <w:pStyle w:val="Sinespaciado"/>
        <w:jc w:val="both"/>
        <w:rPr>
          <w:rFonts w:ascii="Arial" w:hAnsi="Arial" w:cs="Arial"/>
          <w:sz w:val="20"/>
        </w:rPr>
      </w:pPr>
    </w:p>
    <w:p w14:paraId="765270CD" w14:textId="46E71C21" w:rsidR="00C46685" w:rsidRPr="00A32F86" w:rsidRDefault="00C46685" w:rsidP="00C46685">
      <w:pPr>
        <w:pStyle w:val="Sinespaciado"/>
        <w:jc w:val="both"/>
        <w:rPr>
          <w:rFonts w:ascii="Arial" w:hAnsi="Arial" w:cs="Arial"/>
          <w:sz w:val="20"/>
        </w:rPr>
      </w:pPr>
      <w:r w:rsidRPr="00A32F86">
        <w:rPr>
          <w:rFonts w:ascii="Arial" w:hAnsi="Arial" w:cs="Arial"/>
          <w:sz w:val="20"/>
        </w:rPr>
        <w:t>Reciba un cordial saludo</w:t>
      </w:r>
      <w:r w:rsidR="0092257E" w:rsidRPr="00A32F86">
        <w:rPr>
          <w:rFonts w:ascii="Arial" w:hAnsi="Arial" w:cs="Arial"/>
          <w:sz w:val="20"/>
        </w:rPr>
        <w:t>, Dr</w:t>
      </w:r>
      <w:r w:rsidRPr="00A32F86">
        <w:rPr>
          <w:rFonts w:ascii="Arial" w:hAnsi="Arial" w:cs="Arial"/>
          <w:sz w:val="20"/>
        </w:rPr>
        <w:t xml:space="preserve">. </w:t>
      </w:r>
      <w:r w:rsidR="002A307C" w:rsidRPr="00A32F86">
        <w:rPr>
          <w:rFonts w:ascii="Arial" w:hAnsi="Arial" w:cs="Arial"/>
          <w:sz w:val="20"/>
        </w:rPr>
        <w:t>Germán</w:t>
      </w:r>
      <w:r w:rsidRPr="00A32F86">
        <w:rPr>
          <w:rFonts w:ascii="Arial" w:hAnsi="Arial" w:cs="Arial"/>
          <w:sz w:val="20"/>
        </w:rPr>
        <w:t>.</w:t>
      </w:r>
    </w:p>
    <w:p w14:paraId="53BE5AD0" w14:textId="77777777" w:rsidR="00C46685" w:rsidRPr="00A32F86" w:rsidRDefault="00C46685" w:rsidP="00C46685">
      <w:pPr>
        <w:pStyle w:val="Sinespaciado"/>
        <w:jc w:val="both"/>
        <w:rPr>
          <w:rFonts w:ascii="Arial" w:hAnsi="Arial" w:cs="Arial"/>
          <w:sz w:val="20"/>
        </w:rPr>
      </w:pPr>
    </w:p>
    <w:p w14:paraId="48AEBE98" w14:textId="70AD2A7B" w:rsidR="00C46685" w:rsidRPr="00A32F86" w:rsidRDefault="00C46685" w:rsidP="00C46685">
      <w:pPr>
        <w:pStyle w:val="Sinespaciado"/>
        <w:jc w:val="both"/>
        <w:rPr>
          <w:rFonts w:ascii="Arial" w:hAnsi="Arial" w:cs="Arial"/>
          <w:sz w:val="20"/>
        </w:rPr>
      </w:pPr>
      <w:r w:rsidRPr="00A32F86">
        <w:rPr>
          <w:rFonts w:ascii="Arial" w:hAnsi="Arial" w:cs="Arial"/>
          <w:sz w:val="20"/>
        </w:rPr>
        <w:t xml:space="preserve">De conformidad a la Ley 909 de 2004, Acuerdo </w:t>
      </w:r>
      <w:r w:rsidR="00467E08" w:rsidRPr="00A32F86">
        <w:rPr>
          <w:rFonts w:ascii="Arial" w:hAnsi="Arial" w:cs="Arial"/>
          <w:sz w:val="20"/>
        </w:rPr>
        <w:t>N° 02-1</w:t>
      </w:r>
      <w:r w:rsidRPr="00A32F86">
        <w:rPr>
          <w:rFonts w:ascii="Arial" w:hAnsi="Arial" w:cs="Arial"/>
          <w:sz w:val="20"/>
        </w:rPr>
        <w:t xml:space="preserve"> del </w:t>
      </w:r>
      <w:r w:rsidR="00354F07" w:rsidRPr="00A32F86">
        <w:rPr>
          <w:rFonts w:ascii="Arial" w:hAnsi="Arial" w:cs="Arial"/>
          <w:sz w:val="20"/>
        </w:rPr>
        <w:t xml:space="preserve">07 </w:t>
      </w:r>
      <w:r w:rsidRPr="00A32F86">
        <w:rPr>
          <w:rFonts w:ascii="Arial" w:hAnsi="Arial" w:cs="Arial"/>
          <w:sz w:val="20"/>
        </w:rPr>
        <w:t>de ma</w:t>
      </w:r>
      <w:r w:rsidR="00354F07" w:rsidRPr="00A32F86">
        <w:rPr>
          <w:rFonts w:ascii="Arial" w:hAnsi="Arial" w:cs="Arial"/>
          <w:sz w:val="20"/>
        </w:rPr>
        <w:t>rz</w:t>
      </w:r>
      <w:r w:rsidRPr="00A32F86">
        <w:rPr>
          <w:rFonts w:ascii="Arial" w:hAnsi="Arial" w:cs="Arial"/>
          <w:sz w:val="20"/>
        </w:rPr>
        <w:t>o de 202</w:t>
      </w:r>
      <w:r w:rsidR="00354F07" w:rsidRPr="00A32F86">
        <w:rPr>
          <w:rFonts w:ascii="Arial" w:hAnsi="Arial" w:cs="Arial"/>
          <w:sz w:val="20"/>
        </w:rPr>
        <w:t>5</w:t>
      </w:r>
      <w:r w:rsidR="00D754F6" w:rsidRPr="00A32F86">
        <w:rPr>
          <w:rFonts w:ascii="Arial" w:hAnsi="Arial" w:cs="Arial"/>
          <w:sz w:val="20"/>
        </w:rPr>
        <w:t>,</w:t>
      </w:r>
      <w:r w:rsidRPr="00A32F86">
        <w:rPr>
          <w:rFonts w:ascii="Arial" w:hAnsi="Arial" w:cs="Arial"/>
          <w:sz w:val="20"/>
        </w:rPr>
        <w:t xml:space="preserve"> el Plan de Gestión “</w:t>
      </w:r>
      <w:r w:rsidR="00467E08" w:rsidRPr="00A32F86">
        <w:rPr>
          <w:rFonts w:ascii="Arial" w:hAnsi="Arial" w:cs="Arial"/>
          <w:i/>
          <w:sz w:val="20"/>
        </w:rPr>
        <w:t>Tú salud, Nuestro Compromiso</w:t>
      </w:r>
      <w:r w:rsidR="00023D0A" w:rsidRPr="00A32F86">
        <w:rPr>
          <w:rFonts w:ascii="Arial" w:hAnsi="Arial" w:cs="Arial"/>
          <w:sz w:val="20"/>
        </w:rPr>
        <w:t>”, 202</w:t>
      </w:r>
      <w:r w:rsidR="00467E08" w:rsidRPr="00A32F86">
        <w:rPr>
          <w:rFonts w:ascii="Arial" w:hAnsi="Arial" w:cs="Arial"/>
          <w:sz w:val="20"/>
        </w:rPr>
        <w:t>5</w:t>
      </w:r>
      <w:r w:rsidR="00023D0A" w:rsidRPr="00A32F86">
        <w:rPr>
          <w:rFonts w:ascii="Arial" w:hAnsi="Arial" w:cs="Arial"/>
          <w:sz w:val="20"/>
        </w:rPr>
        <w:t xml:space="preserve"> – 2027 y </w:t>
      </w:r>
      <w:r w:rsidR="00D754F6" w:rsidRPr="00A32F86">
        <w:rPr>
          <w:rFonts w:ascii="Arial" w:hAnsi="Arial" w:cs="Arial"/>
          <w:sz w:val="20"/>
        </w:rPr>
        <w:t xml:space="preserve">la </w:t>
      </w:r>
      <w:r w:rsidR="00023D0A" w:rsidRPr="00A32F86">
        <w:rPr>
          <w:rFonts w:ascii="Arial" w:hAnsi="Arial" w:cs="Arial"/>
          <w:sz w:val="20"/>
        </w:rPr>
        <w:t xml:space="preserve">Resolución Nº </w:t>
      </w:r>
      <w:r w:rsidR="00071C27" w:rsidRPr="00A32F86">
        <w:rPr>
          <w:rFonts w:ascii="Arial" w:hAnsi="Arial" w:cs="Arial"/>
          <w:sz w:val="20"/>
        </w:rPr>
        <w:t>0</w:t>
      </w:r>
      <w:r w:rsidR="006445FE" w:rsidRPr="00A32F86">
        <w:rPr>
          <w:rFonts w:ascii="Arial" w:hAnsi="Arial" w:cs="Arial"/>
          <w:sz w:val="20"/>
        </w:rPr>
        <w:t>042</w:t>
      </w:r>
      <w:r w:rsidR="00023D0A" w:rsidRPr="00A32F86">
        <w:rPr>
          <w:rFonts w:ascii="Arial" w:hAnsi="Arial" w:cs="Arial"/>
          <w:sz w:val="20"/>
        </w:rPr>
        <w:t xml:space="preserve"> </w:t>
      </w:r>
      <w:r w:rsidRPr="00A32F86">
        <w:rPr>
          <w:rFonts w:ascii="Arial" w:hAnsi="Arial" w:cs="Arial"/>
          <w:sz w:val="20"/>
        </w:rPr>
        <w:t xml:space="preserve">de fecha </w:t>
      </w:r>
      <w:r w:rsidR="004A253D" w:rsidRPr="00A32F86">
        <w:rPr>
          <w:rFonts w:ascii="Arial" w:hAnsi="Arial" w:cs="Arial"/>
          <w:sz w:val="20"/>
        </w:rPr>
        <w:t>2</w:t>
      </w:r>
      <w:r w:rsidR="006445FE" w:rsidRPr="00A32F86">
        <w:rPr>
          <w:rFonts w:ascii="Arial" w:hAnsi="Arial" w:cs="Arial"/>
          <w:sz w:val="20"/>
        </w:rPr>
        <w:t>7</w:t>
      </w:r>
      <w:r w:rsidRPr="00A32F86">
        <w:rPr>
          <w:rFonts w:ascii="Arial" w:hAnsi="Arial" w:cs="Arial"/>
          <w:sz w:val="20"/>
        </w:rPr>
        <w:t xml:space="preserve"> de </w:t>
      </w:r>
      <w:r w:rsidR="006445FE" w:rsidRPr="00A32F86">
        <w:rPr>
          <w:rFonts w:ascii="Arial" w:hAnsi="Arial" w:cs="Arial"/>
          <w:sz w:val="20"/>
        </w:rPr>
        <w:t>enero de 2026</w:t>
      </w:r>
      <w:r w:rsidRPr="00A32F86">
        <w:rPr>
          <w:rFonts w:ascii="Arial" w:hAnsi="Arial" w:cs="Arial"/>
          <w:sz w:val="20"/>
        </w:rPr>
        <w:t xml:space="preserve"> “Por medio </w:t>
      </w:r>
      <w:r w:rsidR="00023D0A" w:rsidRPr="00A32F86">
        <w:rPr>
          <w:rFonts w:ascii="Arial" w:hAnsi="Arial" w:cs="Arial"/>
          <w:sz w:val="20"/>
        </w:rPr>
        <w:t xml:space="preserve">del cual se adopta el </w:t>
      </w:r>
      <w:r w:rsidR="00D754F6" w:rsidRPr="00A32F86">
        <w:rPr>
          <w:rFonts w:ascii="Arial" w:hAnsi="Arial" w:cs="Arial"/>
          <w:sz w:val="20"/>
        </w:rPr>
        <w:t>P</w:t>
      </w:r>
      <w:r w:rsidR="00023D0A" w:rsidRPr="00A32F86">
        <w:rPr>
          <w:rFonts w:ascii="Arial" w:hAnsi="Arial" w:cs="Arial"/>
          <w:sz w:val="20"/>
        </w:rPr>
        <w:t xml:space="preserve">lan de </w:t>
      </w:r>
      <w:r w:rsidR="00D754F6" w:rsidRPr="00A32F86">
        <w:rPr>
          <w:rFonts w:ascii="Arial" w:hAnsi="Arial" w:cs="Arial"/>
          <w:sz w:val="20"/>
        </w:rPr>
        <w:t>A</w:t>
      </w:r>
      <w:r w:rsidR="00023D0A" w:rsidRPr="00A32F86">
        <w:rPr>
          <w:rFonts w:ascii="Arial" w:hAnsi="Arial" w:cs="Arial"/>
          <w:sz w:val="20"/>
        </w:rPr>
        <w:t xml:space="preserve">cción </w:t>
      </w:r>
      <w:r w:rsidR="00D754F6" w:rsidRPr="00A32F86">
        <w:rPr>
          <w:rFonts w:ascii="Arial" w:hAnsi="Arial" w:cs="Arial"/>
          <w:sz w:val="20"/>
        </w:rPr>
        <w:t>I</w:t>
      </w:r>
      <w:r w:rsidR="00023D0A" w:rsidRPr="00A32F86">
        <w:rPr>
          <w:rFonts w:ascii="Arial" w:hAnsi="Arial" w:cs="Arial"/>
          <w:sz w:val="20"/>
        </w:rPr>
        <w:t>nstitucional de la E.S.E Hospital San José del</w:t>
      </w:r>
      <w:r w:rsidR="006445FE" w:rsidRPr="00A32F86">
        <w:rPr>
          <w:rFonts w:ascii="Arial" w:hAnsi="Arial" w:cs="Arial"/>
          <w:sz w:val="20"/>
        </w:rPr>
        <w:t xml:space="preserve"> Guaviare, para la vigencia 2026</w:t>
      </w:r>
      <w:r w:rsidR="00CE3C81" w:rsidRPr="00A32F86">
        <w:rPr>
          <w:rFonts w:ascii="Arial" w:hAnsi="Arial" w:cs="Arial"/>
          <w:sz w:val="20"/>
        </w:rPr>
        <w:t>”,</w:t>
      </w:r>
      <w:r w:rsidR="00562970" w:rsidRPr="00A32F86">
        <w:rPr>
          <w:rFonts w:ascii="Arial" w:hAnsi="Arial" w:cs="Arial"/>
          <w:sz w:val="20"/>
        </w:rPr>
        <w:t xml:space="preserve"> se realizó evaluación del segundo</w:t>
      </w:r>
      <w:r w:rsidRPr="00A32F86">
        <w:rPr>
          <w:rFonts w:ascii="Arial" w:hAnsi="Arial" w:cs="Arial"/>
          <w:sz w:val="20"/>
        </w:rPr>
        <w:t xml:space="preserve"> trimestre de la vigencia </w:t>
      </w:r>
      <w:r w:rsidR="006445FE" w:rsidRPr="00A32F86">
        <w:rPr>
          <w:rFonts w:ascii="Arial" w:hAnsi="Arial" w:cs="Arial"/>
          <w:sz w:val="20"/>
        </w:rPr>
        <w:t>2026</w:t>
      </w:r>
      <w:r w:rsidRPr="00A32F86">
        <w:rPr>
          <w:rFonts w:ascii="Arial" w:hAnsi="Arial" w:cs="Arial"/>
          <w:sz w:val="20"/>
        </w:rPr>
        <w:t xml:space="preserve">, de las actividades propuestas a realizar dentro del </w:t>
      </w:r>
      <w:r w:rsidR="00D754F6" w:rsidRPr="00A32F86">
        <w:rPr>
          <w:rFonts w:ascii="Arial" w:hAnsi="Arial" w:cs="Arial"/>
          <w:sz w:val="20"/>
        </w:rPr>
        <w:t>P</w:t>
      </w:r>
      <w:r w:rsidRPr="00A32F86">
        <w:rPr>
          <w:rFonts w:ascii="Arial" w:hAnsi="Arial" w:cs="Arial"/>
          <w:sz w:val="20"/>
        </w:rPr>
        <w:t xml:space="preserve">lan de </w:t>
      </w:r>
      <w:r w:rsidR="00D754F6" w:rsidRPr="00A32F86">
        <w:rPr>
          <w:rFonts w:ascii="Arial" w:hAnsi="Arial" w:cs="Arial"/>
          <w:sz w:val="20"/>
        </w:rPr>
        <w:t>A</w:t>
      </w:r>
      <w:r w:rsidRPr="00A32F86">
        <w:rPr>
          <w:rFonts w:ascii="Arial" w:hAnsi="Arial" w:cs="Arial"/>
          <w:sz w:val="20"/>
        </w:rPr>
        <w:t xml:space="preserve">cción </w:t>
      </w:r>
      <w:r w:rsidRPr="00A32F86">
        <w:rPr>
          <w:rFonts w:ascii="Arial" w:hAnsi="Arial" w:cs="Arial"/>
          <w:i/>
          <w:sz w:val="20"/>
          <w:u w:val="single"/>
        </w:rPr>
        <w:t>“</w:t>
      </w:r>
      <w:r w:rsidR="004A253D" w:rsidRPr="00A32F86">
        <w:rPr>
          <w:rFonts w:ascii="Arial" w:hAnsi="Arial" w:cs="Arial"/>
          <w:i/>
          <w:sz w:val="20"/>
          <w:u w:val="single"/>
        </w:rPr>
        <w:t>TÚ SALUD, NUESTRO COMPROMISO</w:t>
      </w:r>
      <w:r w:rsidRPr="00A32F86">
        <w:rPr>
          <w:rFonts w:ascii="Arial" w:hAnsi="Arial" w:cs="Arial"/>
          <w:i/>
          <w:sz w:val="20"/>
          <w:u w:val="single"/>
        </w:rPr>
        <w:t>”</w:t>
      </w:r>
      <w:r w:rsidRPr="00A32F86">
        <w:rPr>
          <w:rFonts w:ascii="Arial" w:hAnsi="Arial" w:cs="Arial"/>
          <w:sz w:val="20"/>
        </w:rPr>
        <w:t xml:space="preserve">. </w:t>
      </w:r>
    </w:p>
    <w:p w14:paraId="72D2AFAC" w14:textId="77777777" w:rsidR="00C46685" w:rsidRPr="00A32F86" w:rsidRDefault="00C46685" w:rsidP="00C46685">
      <w:pPr>
        <w:pStyle w:val="Sinespaciado"/>
        <w:jc w:val="both"/>
        <w:rPr>
          <w:rFonts w:ascii="Arial" w:hAnsi="Arial" w:cs="Arial"/>
          <w:sz w:val="20"/>
        </w:rPr>
      </w:pPr>
    </w:p>
    <w:p w14:paraId="17AA4D40" w14:textId="47D969CD" w:rsidR="00C46685" w:rsidRPr="00A32F86" w:rsidRDefault="00C46685" w:rsidP="00C46685">
      <w:pPr>
        <w:pStyle w:val="Sinespaciado"/>
        <w:jc w:val="both"/>
        <w:rPr>
          <w:rFonts w:ascii="Arial" w:hAnsi="Arial" w:cs="Arial"/>
          <w:sz w:val="20"/>
        </w:rPr>
      </w:pPr>
      <w:r w:rsidRPr="00A32F86">
        <w:rPr>
          <w:rFonts w:ascii="Arial" w:hAnsi="Arial" w:cs="Arial"/>
          <w:sz w:val="20"/>
        </w:rPr>
        <w:t xml:space="preserve">La entidad cuenta con </w:t>
      </w:r>
      <w:r w:rsidR="002B2B75" w:rsidRPr="00A32F86">
        <w:rPr>
          <w:rFonts w:ascii="Arial" w:hAnsi="Arial" w:cs="Arial"/>
          <w:sz w:val="20"/>
        </w:rPr>
        <w:t>cuatro</w:t>
      </w:r>
      <w:r w:rsidRPr="00A32F86">
        <w:rPr>
          <w:rFonts w:ascii="Arial" w:hAnsi="Arial" w:cs="Arial"/>
          <w:sz w:val="20"/>
        </w:rPr>
        <w:t xml:space="preserve"> objetivos estratégicos, así:</w:t>
      </w:r>
    </w:p>
    <w:p w14:paraId="67AFF241" w14:textId="77777777" w:rsidR="00704B2D" w:rsidRPr="00A32F86" w:rsidRDefault="00704B2D" w:rsidP="00C46685">
      <w:pPr>
        <w:pStyle w:val="Sinespaciado"/>
        <w:jc w:val="both"/>
        <w:rPr>
          <w:rFonts w:ascii="Arial" w:hAnsi="Arial" w:cs="Arial"/>
        </w:rPr>
      </w:pPr>
    </w:p>
    <w:p w14:paraId="7B625C26" w14:textId="168EFD47" w:rsidR="00C46685" w:rsidRPr="00A32F86" w:rsidRDefault="00704B2D" w:rsidP="0007157A">
      <w:pPr>
        <w:pStyle w:val="Sinespaciado"/>
        <w:jc w:val="center"/>
        <w:rPr>
          <w:rFonts w:ascii="Arial" w:hAnsi="Arial" w:cs="Arial"/>
          <w:b/>
          <w:sz w:val="18"/>
        </w:rPr>
      </w:pPr>
      <w:r w:rsidRPr="00A32F86">
        <w:rPr>
          <w:rFonts w:ascii="Arial" w:hAnsi="Arial" w:cs="Arial"/>
          <w:b/>
          <w:sz w:val="18"/>
        </w:rPr>
        <w:t>Imagen 1.</w:t>
      </w:r>
      <w:r w:rsidR="0007157A" w:rsidRPr="00A32F86">
        <w:rPr>
          <w:rFonts w:ascii="Arial" w:hAnsi="Arial" w:cs="Arial"/>
          <w:b/>
          <w:sz w:val="18"/>
        </w:rPr>
        <w:t xml:space="preserve"> </w:t>
      </w:r>
      <w:r w:rsidRPr="00A32F86">
        <w:rPr>
          <w:rFonts w:ascii="Arial" w:hAnsi="Arial" w:cs="Arial"/>
          <w:sz w:val="18"/>
        </w:rPr>
        <w:t>Objetivos estratégicos.</w:t>
      </w:r>
    </w:p>
    <w:p w14:paraId="07761E16" w14:textId="1F862CD8" w:rsidR="00C46685" w:rsidRPr="00A32F86" w:rsidRDefault="006445FE" w:rsidP="00502A53">
      <w:pPr>
        <w:pStyle w:val="Sinespaciado"/>
        <w:jc w:val="center"/>
        <w:rPr>
          <w:rFonts w:ascii="Arial" w:hAnsi="Arial" w:cs="Arial"/>
          <w:noProof/>
          <w:lang w:eastAsia="es-CO"/>
        </w:rPr>
      </w:pPr>
      <w:r w:rsidRPr="00A32F86">
        <w:rPr>
          <w:rFonts w:ascii="Arial" w:hAnsi="Arial" w:cs="Arial"/>
          <w:noProof/>
          <w:lang w:eastAsia="es-CO"/>
        </w:rPr>
        <w:drawing>
          <wp:inline distT="0" distB="0" distL="0" distR="0" wp14:anchorId="3DCD4A22" wp14:editId="1675AAD2">
            <wp:extent cx="5850890" cy="2761615"/>
            <wp:effectExtent l="57150" t="57150" r="111760" b="1149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850890" cy="27616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40D85D" w14:textId="4A8CB31F" w:rsidR="00861DD6" w:rsidRPr="00A32F86" w:rsidRDefault="00861DD6" w:rsidP="00670E65">
      <w:pPr>
        <w:pStyle w:val="Sinespaciado"/>
        <w:jc w:val="both"/>
        <w:rPr>
          <w:rFonts w:ascii="Arial" w:hAnsi="Arial" w:cs="Arial"/>
          <w:sz w:val="20"/>
        </w:rPr>
      </w:pPr>
      <w:r w:rsidRPr="00A32F86">
        <w:rPr>
          <w:rFonts w:ascii="Arial" w:hAnsi="Arial" w:cs="Arial"/>
          <w:sz w:val="20"/>
        </w:rPr>
        <w:t xml:space="preserve">En el software de </w:t>
      </w:r>
      <w:r w:rsidR="00670E65" w:rsidRPr="00A32F86">
        <w:rPr>
          <w:rFonts w:ascii="Arial" w:hAnsi="Arial" w:cs="Arial"/>
          <w:sz w:val="20"/>
        </w:rPr>
        <w:t>Almera se registró</w:t>
      </w:r>
      <w:r w:rsidRPr="00A32F86">
        <w:rPr>
          <w:rFonts w:ascii="Arial" w:hAnsi="Arial" w:cs="Arial"/>
          <w:sz w:val="20"/>
        </w:rPr>
        <w:t xml:space="preserve"> el Plan de Acción Ins</w:t>
      </w:r>
      <w:r w:rsidR="006445FE" w:rsidRPr="00A32F86">
        <w:rPr>
          <w:rFonts w:ascii="Arial" w:hAnsi="Arial" w:cs="Arial"/>
          <w:sz w:val="20"/>
        </w:rPr>
        <w:t>titucional para la vigencia 2026</w:t>
      </w:r>
      <w:r w:rsidRPr="00A32F86">
        <w:rPr>
          <w:rFonts w:ascii="Arial" w:hAnsi="Arial" w:cs="Arial"/>
          <w:sz w:val="20"/>
        </w:rPr>
        <w:t xml:space="preserve">, </w:t>
      </w:r>
      <w:r w:rsidR="00670E65" w:rsidRPr="00A32F86">
        <w:rPr>
          <w:rFonts w:ascii="Arial" w:hAnsi="Arial" w:cs="Arial"/>
          <w:sz w:val="20"/>
        </w:rPr>
        <w:t>el cual quedó con los siguientes números de actividades a cumplir de acuerdo a la periodicidad de cada una, así:</w:t>
      </w:r>
    </w:p>
    <w:p w14:paraId="434286DB" w14:textId="77777777" w:rsidR="00861DD6" w:rsidRPr="00A32F86" w:rsidRDefault="00861DD6" w:rsidP="00861DD6">
      <w:pPr>
        <w:pStyle w:val="Sinespaciado"/>
        <w:rPr>
          <w:rFonts w:ascii="Arial" w:hAnsi="Arial" w:cs="Arial"/>
        </w:rPr>
      </w:pPr>
    </w:p>
    <w:p w14:paraId="77607C81" w14:textId="77777777" w:rsidR="0007157A" w:rsidRPr="00A32F86" w:rsidRDefault="0007157A" w:rsidP="00F743CC">
      <w:pPr>
        <w:pStyle w:val="Sinespaciado"/>
        <w:jc w:val="center"/>
        <w:rPr>
          <w:rFonts w:ascii="Arial" w:hAnsi="Arial" w:cs="Arial"/>
          <w:b/>
          <w:sz w:val="18"/>
        </w:rPr>
      </w:pPr>
    </w:p>
    <w:p w14:paraId="49497702" w14:textId="069759E6" w:rsidR="00C046E6" w:rsidRPr="00A32F86" w:rsidRDefault="00C046E6" w:rsidP="00F743CC">
      <w:pPr>
        <w:pStyle w:val="Sinespaciado"/>
        <w:jc w:val="center"/>
        <w:rPr>
          <w:rFonts w:ascii="Arial" w:hAnsi="Arial" w:cs="Arial"/>
          <w:sz w:val="20"/>
        </w:rPr>
      </w:pPr>
      <w:r w:rsidRPr="00A32F86">
        <w:rPr>
          <w:rFonts w:ascii="Arial" w:hAnsi="Arial" w:cs="Arial"/>
          <w:b/>
          <w:sz w:val="18"/>
        </w:rPr>
        <w:t xml:space="preserve">Tabla </w:t>
      </w:r>
      <w:r w:rsidR="0095759D" w:rsidRPr="00A32F86">
        <w:rPr>
          <w:rFonts w:ascii="Arial" w:hAnsi="Arial" w:cs="Arial"/>
          <w:b/>
          <w:sz w:val="18"/>
        </w:rPr>
        <w:t>1</w:t>
      </w:r>
      <w:r w:rsidRPr="00A32F86">
        <w:rPr>
          <w:rFonts w:ascii="Arial" w:hAnsi="Arial" w:cs="Arial"/>
          <w:b/>
          <w:sz w:val="18"/>
        </w:rPr>
        <w:t>.</w:t>
      </w:r>
      <w:r w:rsidRPr="00A32F86">
        <w:rPr>
          <w:rFonts w:ascii="Arial" w:hAnsi="Arial" w:cs="Arial"/>
          <w:sz w:val="18"/>
        </w:rPr>
        <w:t xml:space="preserve"> </w:t>
      </w:r>
      <w:r w:rsidR="00F743CC" w:rsidRPr="00A32F86">
        <w:rPr>
          <w:rFonts w:ascii="Arial" w:hAnsi="Arial" w:cs="Arial"/>
          <w:sz w:val="18"/>
        </w:rPr>
        <w:t>Número</w:t>
      </w:r>
      <w:r w:rsidR="00990233" w:rsidRPr="00A32F86">
        <w:rPr>
          <w:rFonts w:ascii="Arial" w:hAnsi="Arial" w:cs="Arial"/>
          <w:sz w:val="18"/>
        </w:rPr>
        <w:t xml:space="preserve"> </w:t>
      </w:r>
      <w:r w:rsidRPr="00A32F86">
        <w:rPr>
          <w:rFonts w:ascii="Arial" w:hAnsi="Arial" w:cs="Arial"/>
          <w:sz w:val="18"/>
        </w:rPr>
        <w:t>de objetivos, proyectos, producto meta y actividades</w:t>
      </w:r>
    </w:p>
    <w:tbl>
      <w:tblPr>
        <w:tblW w:w="6080" w:type="dxa"/>
        <w:jc w:val="center"/>
        <w:tblCellMar>
          <w:left w:w="70" w:type="dxa"/>
          <w:right w:w="70" w:type="dxa"/>
        </w:tblCellMar>
        <w:tblLook w:val="04A0" w:firstRow="1" w:lastRow="0" w:firstColumn="1" w:lastColumn="0" w:noHBand="0" w:noVBand="1"/>
      </w:tblPr>
      <w:tblGrid>
        <w:gridCol w:w="1420"/>
        <w:gridCol w:w="1600"/>
        <w:gridCol w:w="1560"/>
        <w:gridCol w:w="1500"/>
      </w:tblGrid>
      <w:tr w:rsidR="00C046E6" w:rsidRPr="00A32F86" w14:paraId="7DB95531" w14:textId="77777777" w:rsidTr="00BD68A5">
        <w:trPr>
          <w:trHeight w:val="510"/>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22A18" w14:textId="77777777" w:rsidR="00C046E6" w:rsidRPr="00A32F86" w:rsidRDefault="00C046E6" w:rsidP="00BD68A5">
            <w:pPr>
              <w:spacing w:after="0" w:line="240" w:lineRule="auto"/>
              <w:jc w:val="center"/>
              <w:rPr>
                <w:rFonts w:ascii="Arial" w:eastAsia="Times New Roman" w:hAnsi="Arial" w:cs="Arial"/>
                <w:b/>
                <w:bCs/>
                <w:color w:val="000000"/>
                <w:sz w:val="18"/>
                <w:lang w:val="es-CO" w:eastAsia="es-CO"/>
              </w:rPr>
            </w:pPr>
            <w:r w:rsidRPr="00A32F86">
              <w:rPr>
                <w:rFonts w:ascii="Arial" w:eastAsia="Times New Roman" w:hAnsi="Arial" w:cs="Arial"/>
                <w:b/>
                <w:bCs/>
                <w:color w:val="000000"/>
                <w:sz w:val="18"/>
                <w:lang w:val="es-CO" w:eastAsia="es-CO"/>
              </w:rPr>
              <w:t>OBJETIVOS</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7CD5CA49" w14:textId="77777777" w:rsidR="00C046E6" w:rsidRPr="00A32F86" w:rsidRDefault="00C046E6" w:rsidP="00BD68A5">
            <w:pPr>
              <w:spacing w:after="0" w:line="240" w:lineRule="auto"/>
              <w:jc w:val="center"/>
              <w:rPr>
                <w:rFonts w:ascii="Arial" w:eastAsia="Times New Roman" w:hAnsi="Arial" w:cs="Arial"/>
                <w:b/>
                <w:bCs/>
                <w:color w:val="000000"/>
                <w:sz w:val="18"/>
                <w:lang w:val="es-CO" w:eastAsia="es-CO"/>
              </w:rPr>
            </w:pPr>
            <w:r w:rsidRPr="00A32F86">
              <w:rPr>
                <w:rFonts w:ascii="Arial" w:eastAsia="Times New Roman" w:hAnsi="Arial" w:cs="Arial"/>
                <w:b/>
                <w:bCs/>
                <w:color w:val="000000"/>
                <w:sz w:val="18"/>
                <w:lang w:val="es-CO" w:eastAsia="es-CO"/>
              </w:rPr>
              <w:t>PROYECTOS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0BE3E1E" w14:textId="77777777" w:rsidR="00C046E6" w:rsidRPr="00A32F86" w:rsidRDefault="00C046E6" w:rsidP="00BD68A5">
            <w:pPr>
              <w:spacing w:after="0" w:line="240" w:lineRule="auto"/>
              <w:jc w:val="center"/>
              <w:rPr>
                <w:rFonts w:ascii="Arial" w:eastAsia="Times New Roman" w:hAnsi="Arial" w:cs="Arial"/>
                <w:b/>
                <w:bCs/>
                <w:color w:val="000000"/>
                <w:sz w:val="18"/>
                <w:lang w:val="es-CO" w:eastAsia="es-CO"/>
              </w:rPr>
            </w:pPr>
            <w:r w:rsidRPr="00A32F86">
              <w:rPr>
                <w:rFonts w:ascii="Arial" w:eastAsia="Times New Roman" w:hAnsi="Arial" w:cs="Arial"/>
                <w:b/>
                <w:bCs/>
                <w:color w:val="000000"/>
                <w:sz w:val="18"/>
                <w:lang w:val="es-CO" w:eastAsia="es-CO"/>
              </w:rPr>
              <w:t>PRODUCTO META</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0D61D872" w14:textId="77777777" w:rsidR="00C046E6" w:rsidRPr="00A32F86" w:rsidRDefault="00C046E6" w:rsidP="00BD68A5">
            <w:pPr>
              <w:spacing w:after="0" w:line="240" w:lineRule="auto"/>
              <w:jc w:val="center"/>
              <w:rPr>
                <w:rFonts w:ascii="Arial" w:eastAsia="Times New Roman" w:hAnsi="Arial" w:cs="Arial"/>
                <w:b/>
                <w:bCs/>
                <w:color w:val="000000"/>
                <w:sz w:val="18"/>
                <w:lang w:val="es-CO" w:eastAsia="es-CO"/>
              </w:rPr>
            </w:pPr>
            <w:r w:rsidRPr="00A32F86">
              <w:rPr>
                <w:rFonts w:ascii="Arial" w:eastAsia="Times New Roman" w:hAnsi="Arial" w:cs="Arial"/>
                <w:b/>
                <w:bCs/>
                <w:color w:val="000000"/>
                <w:sz w:val="18"/>
                <w:lang w:val="es-CO" w:eastAsia="es-CO"/>
              </w:rPr>
              <w:t xml:space="preserve">ACTIVIDADES </w:t>
            </w:r>
          </w:p>
        </w:tc>
      </w:tr>
      <w:tr w:rsidR="006445FE" w:rsidRPr="00A32F86" w14:paraId="74099BEE" w14:textId="77777777" w:rsidTr="006445FE">
        <w:trPr>
          <w:trHeight w:val="27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A063974"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Objetivo 1</w:t>
            </w:r>
          </w:p>
        </w:tc>
        <w:tc>
          <w:tcPr>
            <w:tcW w:w="1600" w:type="dxa"/>
            <w:tcBorders>
              <w:top w:val="nil"/>
              <w:left w:val="nil"/>
              <w:bottom w:val="single" w:sz="4" w:space="0" w:color="auto"/>
              <w:right w:val="single" w:sz="4" w:space="0" w:color="auto"/>
            </w:tcBorders>
            <w:shd w:val="clear" w:color="auto" w:fill="auto"/>
            <w:noWrap/>
            <w:vAlign w:val="center"/>
          </w:tcPr>
          <w:p w14:paraId="6BD6EC55" w14:textId="12653F4C"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5</w:t>
            </w:r>
          </w:p>
        </w:tc>
        <w:tc>
          <w:tcPr>
            <w:tcW w:w="1560" w:type="dxa"/>
            <w:tcBorders>
              <w:top w:val="nil"/>
              <w:left w:val="nil"/>
              <w:bottom w:val="single" w:sz="4" w:space="0" w:color="auto"/>
              <w:right w:val="single" w:sz="4" w:space="0" w:color="auto"/>
            </w:tcBorders>
            <w:shd w:val="clear" w:color="auto" w:fill="auto"/>
            <w:noWrap/>
            <w:vAlign w:val="center"/>
            <w:hideMark/>
          </w:tcPr>
          <w:p w14:paraId="2F3566E0" w14:textId="06F6F22D"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5</w:t>
            </w:r>
          </w:p>
        </w:tc>
        <w:tc>
          <w:tcPr>
            <w:tcW w:w="1500" w:type="dxa"/>
            <w:tcBorders>
              <w:top w:val="nil"/>
              <w:left w:val="nil"/>
              <w:bottom w:val="single" w:sz="4" w:space="0" w:color="auto"/>
              <w:right w:val="single" w:sz="4" w:space="0" w:color="auto"/>
            </w:tcBorders>
            <w:shd w:val="clear" w:color="auto" w:fill="auto"/>
            <w:noWrap/>
            <w:vAlign w:val="center"/>
            <w:hideMark/>
          </w:tcPr>
          <w:p w14:paraId="2EB86BBA" w14:textId="397F19D9"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21</w:t>
            </w:r>
          </w:p>
        </w:tc>
      </w:tr>
      <w:tr w:rsidR="006445FE" w:rsidRPr="00A32F86" w14:paraId="649BC304" w14:textId="77777777" w:rsidTr="006445FE">
        <w:trPr>
          <w:trHeight w:val="27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FAFDFBD"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Objetivo 2</w:t>
            </w:r>
          </w:p>
        </w:tc>
        <w:tc>
          <w:tcPr>
            <w:tcW w:w="1600" w:type="dxa"/>
            <w:tcBorders>
              <w:top w:val="nil"/>
              <w:left w:val="nil"/>
              <w:bottom w:val="single" w:sz="4" w:space="0" w:color="auto"/>
              <w:right w:val="single" w:sz="4" w:space="0" w:color="auto"/>
            </w:tcBorders>
            <w:shd w:val="clear" w:color="auto" w:fill="auto"/>
            <w:noWrap/>
            <w:vAlign w:val="center"/>
          </w:tcPr>
          <w:p w14:paraId="09272D41" w14:textId="5139F65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7</w:t>
            </w:r>
          </w:p>
        </w:tc>
        <w:tc>
          <w:tcPr>
            <w:tcW w:w="1560" w:type="dxa"/>
            <w:tcBorders>
              <w:top w:val="nil"/>
              <w:left w:val="nil"/>
              <w:bottom w:val="single" w:sz="4" w:space="0" w:color="auto"/>
              <w:right w:val="single" w:sz="4" w:space="0" w:color="auto"/>
            </w:tcBorders>
            <w:shd w:val="clear" w:color="auto" w:fill="auto"/>
            <w:noWrap/>
            <w:vAlign w:val="center"/>
            <w:hideMark/>
          </w:tcPr>
          <w:p w14:paraId="3EFFD70D"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7</w:t>
            </w:r>
          </w:p>
        </w:tc>
        <w:tc>
          <w:tcPr>
            <w:tcW w:w="1500" w:type="dxa"/>
            <w:tcBorders>
              <w:top w:val="nil"/>
              <w:left w:val="nil"/>
              <w:bottom w:val="single" w:sz="4" w:space="0" w:color="auto"/>
              <w:right w:val="single" w:sz="4" w:space="0" w:color="auto"/>
            </w:tcBorders>
            <w:shd w:val="clear" w:color="auto" w:fill="auto"/>
            <w:noWrap/>
            <w:vAlign w:val="center"/>
            <w:hideMark/>
          </w:tcPr>
          <w:p w14:paraId="77E9EFA7" w14:textId="73606E93" w:rsidR="006445FE" w:rsidRPr="00A32F86" w:rsidRDefault="00EF3C66"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61</w:t>
            </w:r>
          </w:p>
        </w:tc>
      </w:tr>
      <w:tr w:rsidR="006445FE" w:rsidRPr="00A32F86" w14:paraId="75A264B9" w14:textId="77777777" w:rsidTr="006445FE">
        <w:trPr>
          <w:trHeight w:val="27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6955947"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Objetivo 3</w:t>
            </w:r>
          </w:p>
        </w:tc>
        <w:tc>
          <w:tcPr>
            <w:tcW w:w="1600" w:type="dxa"/>
            <w:tcBorders>
              <w:top w:val="nil"/>
              <w:left w:val="nil"/>
              <w:bottom w:val="single" w:sz="4" w:space="0" w:color="auto"/>
              <w:right w:val="single" w:sz="4" w:space="0" w:color="auto"/>
            </w:tcBorders>
            <w:shd w:val="clear" w:color="auto" w:fill="auto"/>
            <w:noWrap/>
            <w:vAlign w:val="center"/>
          </w:tcPr>
          <w:p w14:paraId="6A8ED70D" w14:textId="37AC3622"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4</w:t>
            </w:r>
          </w:p>
        </w:tc>
        <w:tc>
          <w:tcPr>
            <w:tcW w:w="1560" w:type="dxa"/>
            <w:tcBorders>
              <w:top w:val="nil"/>
              <w:left w:val="nil"/>
              <w:bottom w:val="single" w:sz="4" w:space="0" w:color="auto"/>
              <w:right w:val="single" w:sz="4" w:space="0" w:color="auto"/>
            </w:tcBorders>
            <w:shd w:val="clear" w:color="auto" w:fill="auto"/>
            <w:noWrap/>
            <w:vAlign w:val="center"/>
            <w:hideMark/>
          </w:tcPr>
          <w:p w14:paraId="04DCFAE6"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4</w:t>
            </w:r>
          </w:p>
        </w:tc>
        <w:tc>
          <w:tcPr>
            <w:tcW w:w="1500" w:type="dxa"/>
            <w:tcBorders>
              <w:top w:val="nil"/>
              <w:left w:val="nil"/>
              <w:bottom w:val="single" w:sz="4" w:space="0" w:color="auto"/>
              <w:right w:val="single" w:sz="4" w:space="0" w:color="auto"/>
            </w:tcBorders>
            <w:shd w:val="clear" w:color="auto" w:fill="auto"/>
            <w:noWrap/>
            <w:vAlign w:val="center"/>
            <w:hideMark/>
          </w:tcPr>
          <w:p w14:paraId="2C91EF9F" w14:textId="76ADE799"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42</w:t>
            </w:r>
          </w:p>
        </w:tc>
      </w:tr>
      <w:tr w:rsidR="006445FE" w:rsidRPr="00A32F86" w14:paraId="5E2FECAD" w14:textId="77777777" w:rsidTr="006445FE">
        <w:trPr>
          <w:trHeight w:val="27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1FF15B9"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Objetivo 4</w:t>
            </w:r>
          </w:p>
        </w:tc>
        <w:tc>
          <w:tcPr>
            <w:tcW w:w="1600" w:type="dxa"/>
            <w:tcBorders>
              <w:top w:val="nil"/>
              <w:left w:val="nil"/>
              <w:bottom w:val="single" w:sz="4" w:space="0" w:color="auto"/>
              <w:right w:val="single" w:sz="4" w:space="0" w:color="auto"/>
            </w:tcBorders>
            <w:shd w:val="clear" w:color="auto" w:fill="auto"/>
            <w:noWrap/>
            <w:vAlign w:val="center"/>
          </w:tcPr>
          <w:p w14:paraId="61F1589C" w14:textId="64A5779D"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5</w:t>
            </w:r>
          </w:p>
        </w:tc>
        <w:tc>
          <w:tcPr>
            <w:tcW w:w="1560" w:type="dxa"/>
            <w:tcBorders>
              <w:top w:val="nil"/>
              <w:left w:val="nil"/>
              <w:bottom w:val="single" w:sz="4" w:space="0" w:color="auto"/>
              <w:right w:val="single" w:sz="4" w:space="0" w:color="auto"/>
            </w:tcBorders>
            <w:shd w:val="clear" w:color="auto" w:fill="auto"/>
            <w:noWrap/>
            <w:vAlign w:val="center"/>
            <w:hideMark/>
          </w:tcPr>
          <w:p w14:paraId="02E14300"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5</w:t>
            </w:r>
          </w:p>
        </w:tc>
        <w:tc>
          <w:tcPr>
            <w:tcW w:w="1500" w:type="dxa"/>
            <w:tcBorders>
              <w:top w:val="nil"/>
              <w:left w:val="nil"/>
              <w:bottom w:val="single" w:sz="4" w:space="0" w:color="auto"/>
              <w:right w:val="single" w:sz="4" w:space="0" w:color="auto"/>
            </w:tcBorders>
            <w:shd w:val="clear" w:color="auto" w:fill="auto"/>
            <w:noWrap/>
            <w:vAlign w:val="center"/>
            <w:hideMark/>
          </w:tcPr>
          <w:p w14:paraId="16D400D0" w14:textId="77777777" w:rsidR="006445FE" w:rsidRPr="00A32F86" w:rsidRDefault="006445FE" w:rsidP="006445FE">
            <w:pPr>
              <w:spacing w:after="0" w:line="240" w:lineRule="auto"/>
              <w:jc w:val="center"/>
              <w:rPr>
                <w:rFonts w:ascii="Arial" w:eastAsia="Times New Roman" w:hAnsi="Arial" w:cs="Arial"/>
                <w:color w:val="000000"/>
                <w:sz w:val="18"/>
                <w:lang w:val="es-CO" w:eastAsia="es-CO"/>
              </w:rPr>
            </w:pPr>
            <w:r w:rsidRPr="00A32F86">
              <w:rPr>
                <w:rFonts w:ascii="Arial" w:eastAsia="Times New Roman" w:hAnsi="Arial" w:cs="Arial"/>
                <w:color w:val="000000"/>
                <w:sz w:val="18"/>
                <w:lang w:val="es-CO" w:eastAsia="es-CO"/>
              </w:rPr>
              <w:t>7</w:t>
            </w:r>
          </w:p>
        </w:tc>
      </w:tr>
      <w:tr w:rsidR="006445FE" w:rsidRPr="00A32F86" w14:paraId="7410E767" w14:textId="77777777" w:rsidTr="00C046E6">
        <w:trPr>
          <w:trHeight w:val="270"/>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C26F3" w14:textId="1C5D1747" w:rsidR="006445FE" w:rsidRPr="00A32F86" w:rsidRDefault="006445FE" w:rsidP="006445FE">
            <w:pPr>
              <w:spacing w:after="0" w:line="240" w:lineRule="auto"/>
              <w:jc w:val="center"/>
              <w:rPr>
                <w:rFonts w:ascii="Arial" w:eastAsia="Times New Roman" w:hAnsi="Arial" w:cs="Arial"/>
                <w:b/>
                <w:color w:val="000000"/>
                <w:sz w:val="18"/>
                <w:lang w:val="es-CO" w:eastAsia="es-CO"/>
              </w:rPr>
            </w:pPr>
            <w:r w:rsidRPr="00A32F86">
              <w:rPr>
                <w:rFonts w:ascii="Arial" w:eastAsia="Times New Roman" w:hAnsi="Arial" w:cs="Arial"/>
                <w:b/>
                <w:color w:val="000000"/>
                <w:sz w:val="18"/>
                <w:lang w:val="es-CO" w:eastAsia="es-CO"/>
              </w:rPr>
              <w:t>4</w:t>
            </w:r>
          </w:p>
        </w:tc>
        <w:tc>
          <w:tcPr>
            <w:tcW w:w="1600" w:type="dxa"/>
            <w:tcBorders>
              <w:top w:val="single" w:sz="4" w:space="0" w:color="auto"/>
              <w:left w:val="nil"/>
              <w:bottom w:val="single" w:sz="4" w:space="0" w:color="auto"/>
              <w:right w:val="single" w:sz="4" w:space="0" w:color="auto"/>
            </w:tcBorders>
            <w:shd w:val="clear" w:color="auto" w:fill="auto"/>
            <w:noWrap/>
            <w:vAlign w:val="center"/>
          </w:tcPr>
          <w:p w14:paraId="4CAEFAE3" w14:textId="16229DFA" w:rsidR="006445FE" w:rsidRPr="00A32F86" w:rsidRDefault="006445FE" w:rsidP="006445FE">
            <w:pPr>
              <w:spacing w:after="0" w:line="240" w:lineRule="auto"/>
              <w:jc w:val="center"/>
              <w:rPr>
                <w:rFonts w:ascii="Arial" w:eastAsia="Times New Roman" w:hAnsi="Arial" w:cs="Arial"/>
                <w:b/>
                <w:color w:val="000000"/>
                <w:sz w:val="18"/>
                <w:lang w:val="es-CO" w:eastAsia="es-CO"/>
              </w:rPr>
            </w:pPr>
            <w:r w:rsidRPr="00A32F86">
              <w:rPr>
                <w:rFonts w:ascii="Arial" w:eastAsia="Times New Roman" w:hAnsi="Arial" w:cs="Arial"/>
                <w:b/>
                <w:color w:val="000000"/>
                <w:sz w:val="18"/>
                <w:lang w:val="es-CO" w:eastAsia="es-CO"/>
              </w:rPr>
              <w:t>21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6FDBC2A9" w14:textId="5C08C770" w:rsidR="006445FE" w:rsidRPr="00A32F86" w:rsidRDefault="0068295A" w:rsidP="006445FE">
            <w:pPr>
              <w:spacing w:after="0" w:line="240" w:lineRule="auto"/>
              <w:jc w:val="center"/>
              <w:rPr>
                <w:rFonts w:ascii="Arial" w:eastAsia="Times New Roman" w:hAnsi="Arial" w:cs="Arial"/>
                <w:b/>
                <w:color w:val="000000"/>
                <w:sz w:val="18"/>
                <w:lang w:val="es-CO" w:eastAsia="es-CO"/>
              </w:rPr>
            </w:pPr>
            <w:r w:rsidRPr="00A32F86">
              <w:rPr>
                <w:rFonts w:ascii="Arial" w:eastAsia="Times New Roman" w:hAnsi="Arial" w:cs="Arial"/>
                <w:b/>
                <w:color w:val="000000"/>
                <w:sz w:val="18"/>
                <w:lang w:val="es-CO" w:eastAsia="es-CO"/>
              </w:rPr>
              <w:t>21</w:t>
            </w:r>
          </w:p>
        </w:tc>
        <w:tc>
          <w:tcPr>
            <w:tcW w:w="1500" w:type="dxa"/>
            <w:tcBorders>
              <w:top w:val="single" w:sz="4" w:space="0" w:color="auto"/>
              <w:left w:val="nil"/>
              <w:bottom w:val="single" w:sz="4" w:space="0" w:color="auto"/>
              <w:right w:val="single" w:sz="4" w:space="0" w:color="auto"/>
            </w:tcBorders>
            <w:shd w:val="clear" w:color="auto" w:fill="auto"/>
            <w:noWrap/>
            <w:vAlign w:val="center"/>
          </w:tcPr>
          <w:p w14:paraId="5CC7B252" w14:textId="7D46C4E9" w:rsidR="006445FE" w:rsidRPr="00A32F86" w:rsidRDefault="00EF3C66" w:rsidP="006445FE">
            <w:pPr>
              <w:spacing w:after="0" w:line="240" w:lineRule="auto"/>
              <w:jc w:val="center"/>
              <w:rPr>
                <w:rFonts w:ascii="Arial" w:eastAsia="Times New Roman" w:hAnsi="Arial" w:cs="Arial"/>
                <w:b/>
                <w:color w:val="000000"/>
                <w:sz w:val="18"/>
                <w:lang w:val="es-CO" w:eastAsia="es-CO"/>
              </w:rPr>
            </w:pPr>
            <w:r w:rsidRPr="00A32F86">
              <w:rPr>
                <w:rFonts w:ascii="Arial" w:eastAsia="Times New Roman" w:hAnsi="Arial" w:cs="Arial"/>
                <w:b/>
                <w:color w:val="000000"/>
                <w:sz w:val="18"/>
                <w:lang w:val="es-CO" w:eastAsia="es-CO"/>
              </w:rPr>
              <w:t>131</w:t>
            </w:r>
          </w:p>
        </w:tc>
      </w:tr>
    </w:tbl>
    <w:p w14:paraId="7A433968" w14:textId="77777777" w:rsidR="00C046E6" w:rsidRPr="00A32F86" w:rsidRDefault="00C046E6" w:rsidP="00C46685">
      <w:pPr>
        <w:pStyle w:val="Sinespaciado"/>
        <w:jc w:val="both"/>
        <w:rPr>
          <w:rFonts w:ascii="Arial" w:hAnsi="Arial" w:cs="Arial"/>
        </w:rPr>
      </w:pPr>
    </w:p>
    <w:p w14:paraId="49D62474" w14:textId="364FEE34" w:rsidR="00E71EAB" w:rsidRPr="00A32F86" w:rsidRDefault="00E71EAB" w:rsidP="00C46685">
      <w:pPr>
        <w:pStyle w:val="Sinespaciado"/>
        <w:jc w:val="both"/>
        <w:rPr>
          <w:rFonts w:ascii="Arial" w:hAnsi="Arial" w:cs="Arial"/>
          <w:sz w:val="20"/>
        </w:rPr>
      </w:pPr>
      <w:r w:rsidRPr="00A32F86">
        <w:rPr>
          <w:rFonts w:ascii="Arial" w:hAnsi="Arial" w:cs="Arial"/>
          <w:sz w:val="20"/>
        </w:rPr>
        <w:t>Cada objetivo comprende el siguiente número de actividades, así:</w:t>
      </w:r>
      <w:r w:rsidR="00C46685" w:rsidRPr="00A32F86">
        <w:rPr>
          <w:rFonts w:ascii="Arial" w:hAnsi="Arial" w:cs="Arial"/>
          <w:sz w:val="20"/>
        </w:rPr>
        <w:t xml:space="preserve"> el </w:t>
      </w:r>
      <w:r w:rsidR="00C46685" w:rsidRPr="00A32F86">
        <w:rPr>
          <w:rFonts w:ascii="Arial" w:hAnsi="Arial" w:cs="Arial"/>
          <w:b/>
          <w:bCs/>
          <w:sz w:val="20"/>
          <w:u w:val="single"/>
        </w:rPr>
        <w:t>Objetivo 1</w:t>
      </w:r>
      <w:r w:rsidR="00C46685" w:rsidRPr="00A32F86">
        <w:rPr>
          <w:rFonts w:ascii="Arial" w:hAnsi="Arial" w:cs="Arial"/>
          <w:sz w:val="20"/>
        </w:rPr>
        <w:t xml:space="preserve"> cuenta con </w:t>
      </w:r>
      <w:r w:rsidR="00ED46BF" w:rsidRPr="00A32F86">
        <w:rPr>
          <w:rFonts w:ascii="Arial" w:hAnsi="Arial" w:cs="Arial"/>
          <w:sz w:val="20"/>
        </w:rPr>
        <w:t>5</w:t>
      </w:r>
      <w:r w:rsidR="00C60709" w:rsidRPr="00A32F86">
        <w:rPr>
          <w:rFonts w:ascii="Arial" w:hAnsi="Arial" w:cs="Arial"/>
          <w:sz w:val="20"/>
        </w:rPr>
        <w:t xml:space="preserve"> proyecto</w:t>
      </w:r>
      <w:r w:rsidR="005C266F" w:rsidRPr="00A32F86">
        <w:rPr>
          <w:rFonts w:ascii="Arial" w:hAnsi="Arial" w:cs="Arial"/>
          <w:sz w:val="20"/>
        </w:rPr>
        <w:t>s</w:t>
      </w:r>
      <w:r w:rsidR="00855E17" w:rsidRPr="00A32F86">
        <w:rPr>
          <w:rFonts w:ascii="Arial" w:hAnsi="Arial" w:cs="Arial"/>
          <w:sz w:val="20"/>
        </w:rPr>
        <w:t xml:space="preserve"> </w:t>
      </w:r>
      <w:r w:rsidR="00C46685" w:rsidRPr="00A32F86">
        <w:rPr>
          <w:rFonts w:ascii="Arial" w:hAnsi="Arial" w:cs="Arial"/>
          <w:sz w:val="20"/>
        </w:rPr>
        <w:t xml:space="preserve">y </w:t>
      </w:r>
      <w:r w:rsidR="00855E17" w:rsidRPr="00A32F86">
        <w:rPr>
          <w:rFonts w:ascii="Arial" w:hAnsi="Arial" w:cs="Arial"/>
          <w:sz w:val="20"/>
        </w:rPr>
        <w:t>21</w:t>
      </w:r>
      <w:r w:rsidR="00C46685" w:rsidRPr="00A32F86">
        <w:rPr>
          <w:rFonts w:ascii="Arial" w:hAnsi="Arial" w:cs="Arial"/>
          <w:sz w:val="20"/>
        </w:rPr>
        <w:t xml:space="preserve"> actividades; </w:t>
      </w:r>
      <w:r w:rsidR="00C46685" w:rsidRPr="00A32F86">
        <w:rPr>
          <w:rFonts w:ascii="Arial" w:hAnsi="Arial" w:cs="Arial"/>
          <w:b/>
          <w:bCs/>
          <w:sz w:val="20"/>
          <w:u w:val="single"/>
        </w:rPr>
        <w:t>Objetivo 2</w:t>
      </w:r>
      <w:r w:rsidR="00C46685" w:rsidRPr="00A32F86">
        <w:rPr>
          <w:rFonts w:ascii="Arial" w:hAnsi="Arial" w:cs="Arial"/>
          <w:sz w:val="20"/>
        </w:rPr>
        <w:t xml:space="preserve"> cuenta con </w:t>
      </w:r>
      <w:r w:rsidR="005C266F" w:rsidRPr="00A32F86">
        <w:rPr>
          <w:rFonts w:ascii="Arial" w:hAnsi="Arial" w:cs="Arial"/>
          <w:sz w:val="20"/>
        </w:rPr>
        <w:t>7</w:t>
      </w:r>
      <w:r w:rsidR="00C60709" w:rsidRPr="00A32F86">
        <w:rPr>
          <w:rFonts w:ascii="Arial" w:hAnsi="Arial" w:cs="Arial"/>
          <w:sz w:val="20"/>
        </w:rPr>
        <w:t xml:space="preserve"> proyecto</w:t>
      </w:r>
      <w:r w:rsidR="005C266F" w:rsidRPr="00A32F86">
        <w:rPr>
          <w:rFonts w:ascii="Arial" w:hAnsi="Arial" w:cs="Arial"/>
          <w:sz w:val="20"/>
        </w:rPr>
        <w:t>s</w:t>
      </w:r>
      <w:r w:rsidR="00855E17" w:rsidRPr="00A32F86">
        <w:rPr>
          <w:rFonts w:ascii="Arial" w:hAnsi="Arial" w:cs="Arial"/>
          <w:sz w:val="20"/>
        </w:rPr>
        <w:t xml:space="preserve"> </w:t>
      </w:r>
      <w:r w:rsidR="00C46685" w:rsidRPr="00A32F86">
        <w:rPr>
          <w:rFonts w:ascii="Arial" w:hAnsi="Arial" w:cs="Arial"/>
          <w:sz w:val="20"/>
        </w:rPr>
        <w:t xml:space="preserve">y </w:t>
      </w:r>
      <w:r w:rsidR="00855E17" w:rsidRPr="00A32F86">
        <w:rPr>
          <w:rFonts w:ascii="Arial" w:hAnsi="Arial" w:cs="Arial"/>
          <w:sz w:val="20"/>
        </w:rPr>
        <w:t>61</w:t>
      </w:r>
      <w:r w:rsidR="00C46685" w:rsidRPr="00A32F86">
        <w:rPr>
          <w:rFonts w:ascii="Arial" w:hAnsi="Arial" w:cs="Arial"/>
          <w:sz w:val="20"/>
        </w:rPr>
        <w:t xml:space="preserve"> actividades; </w:t>
      </w:r>
      <w:r w:rsidR="00C46685" w:rsidRPr="00A32F86">
        <w:rPr>
          <w:rFonts w:ascii="Arial" w:hAnsi="Arial" w:cs="Arial"/>
          <w:b/>
          <w:bCs/>
          <w:sz w:val="20"/>
          <w:u w:val="single"/>
        </w:rPr>
        <w:t>Objetivo 3</w:t>
      </w:r>
      <w:r w:rsidR="00C46685" w:rsidRPr="00A32F86">
        <w:rPr>
          <w:rFonts w:ascii="Arial" w:hAnsi="Arial" w:cs="Arial"/>
          <w:sz w:val="20"/>
        </w:rPr>
        <w:t xml:space="preserve"> cuenta con </w:t>
      </w:r>
      <w:r w:rsidR="005C266F" w:rsidRPr="00A32F86">
        <w:rPr>
          <w:rFonts w:ascii="Arial" w:hAnsi="Arial" w:cs="Arial"/>
          <w:sz w:val="20"/>
        </w:rPr>
        <w:t>4</w:t>
      </w:r>
      <w:r w:rsidR="00C60709" w:rsidRPr="00A32F86">
        <w:rPr>
          <w:rFonts w:ascii="Arial" w:hAnsi="Arial" w:cs="Arial"/>
          <w:sz w:val="20"/>
        </w:rPr>
        <w:t xml:space="preserve"> proyecto</w:t>
      </w:r>
      <w:r w:rsidR="005C266F" w:rsidRPr="00A32F86">
        <w:rPr>
          <w:rFonts w:ascii="Arial" w:hAnsi="Arial" w:cs="Arial"/>
          <w:sz w:val="20"/>
        </w:rPr>
        <w:t>s</w:t>
      </w:r>
      <w:r w:rsidR="00560EB0" w:rsidRPr="00A32F86">
        <w:rPr>
          <w:rFonts w:ascii="Arial" w:hAnsi="Arial" w:cs="Arial"/>
          <w:sz w:val="20"/>
        </w:rPr>
        <w:t xml:space="preserve"> </w:t>
      </w:r>
      <w:r w:rsidR="00C46685" w:rsidRPr="00A32F86">
        <w:rPr>
          <w:rFonts w:ascii="Arial" w:hAnsi="Arial" w:cs="Arial"/>
          <w:sz w:val="20"/>
        </w:rPr>
        <w:t xml:space="preserve">y </w:t>
      </w:r>
      <w:r w:rsidR="00560EB0" w:rsidRPr="00A32F86">
        <w:rPr>
          <w:rFonts w:ascii="Arial" w:hAnsi="Arial" w:cs="Arial"/>
          <w:sz w:val="20"/>
        </w:rPr>
        <w:t>4</w:t>
      </w:r>
      <w:r w:rsidR="00C60709" w:rsidRPr="00A32F86">
        <w:rPr>
          <w:rFonts w:ascii="Arial" w:hAnsi="Arial" w:cs="Arial"/>
          <w:sz w:val="20"/>
        </w:rPr>
        <w:t>2</w:t>
      </w:r>
      <w:r w:rsidR="00C46685" w:rsidRPr="00A32F86">
        <w:rPr>
          <w:rFonts w:ascii="Arial" w:hAnsi="Arial" w:cs="Arial"/>
          <w:sz w:val="20"/>
        </w:rPr>
        <w:t xml:space="preserve"> actividades; </w:t>
      </w:r>
      <w:r w:rsidR="005C266F" w:rsidRPr="00A32F86">
        <w:rPr>
          <w:rFonts w:ascii="Arial" w:hAnsi="Arial" w:cs="Arial"/>
          <w:sz w:val="20"/>
        </w:rPr>
        <w:t xml:space="preserve">y </w:t>
      </w:r>
      <w:r w:rsidR="00C46685" w:rsidRPr="00A32F86">
        <w:rPr>
          <w:rFonts w:ascii="Arial" w:hAnsi="Arial" w:cs="Arial"/>
          <w:b/>
          <w:bCs/>
          <w:sz w:val="20"/>
          <w:u w:val="single"/>
        </w:rPr>
        <w:t>Objetivo 4</w:t>
      </w:r>
      <w:r w:rsidR="00C60709" w:rsidRPr="00A32F86">
        <w:rPr>
          <w:rFonts w:ascii="Arial" w:hAnsi="Arial" w:cs="Arial"/>
          <w:sz w:val="20"/>
        </w:rPr>
        <w:t xml:space="preserve"> cuenta con </w:t>
      </w:r>
      <w:r w:rsidR="005C266F" w:rsidRPr="00A32F86">
        <w:rPr>
          <w:rFonts w:ascii="Arial" w:hAnsi="Arial" w:cs="Arial"/>
          <w:sz w:val="20"/>
        </w:rPr>
        <w:t>5</w:t>
      </w:r>
      <w:r w:rsidR="00C60709" w:rsidRPr="00A32F86">
        <w:rPr>
          <w:rFonts w:ascii="Arial" w:hAnsi="Arial" w:cs="Arial"/>
          <w:sz w:val="20"/>
        </w:rPr>
        <w:t xml:space="preserve"> proyecto</w:t>
      </w:r>
      <w:r w:rsidR="005C266F" w:rsidRPr="00A32F86">
        <w:rPr>
          <w:rFonts w:ascii="Arial" w:hAnsi="Arial" w:cs="Arial"/>
          <w:sz w:val="20"/>
        </w:rPr>
        <w:t>s</w:t>
      </w:r>
      <w:r w:rsidR="00560EB0" w:rsidRPr="00A32F86">
        <w:rPr>
          <w:rFonts w:ascii="Arial" w:hAnsi="Arial" w:cs="Arial"/>
          <w:sz w:val="20"/>
        </w:rPr>
        <w:t xml:space="preserve"> </w:t>
      </w:r>
      <w:r w:rsidR="00C60709" w:rsidRPr="00A32F86">
        <w:rPr>
          <w:rFonts w:ascii="Arial" w:hAnsi="Arial" w:cs="Arial"/>
          <w:sz w:val="20"/>
        </w:rPr>
        <w:t xml:space="preserve">y </w:t>
      </w:r>
      <w:r w:rsidR="005C266F" w:rsidRPr="00A32F86">
        <w:rPr>
          <w:rFonts w:ascii="Arial" w:hAnsi="Arial" w:cs="Arial"/>
          <w:sz w:val="20"/>
        </w:rPr>
        <w:t>7 actividades</w:t>
      </w:r>
      <w:r w:rsidRPr="00A32F86">
        <w:rPr>
          <w:rFonts w:ascii="Arial" w:hAnsi="Arial" w:cs="Arial"/>
          <w:sz w:val="20"/>
        </w:rPr>
        <w:t xml:space="preserve">. </w:t>
      </w:r>
      <w:r w:rsidR="00AD07A7" w:rsidRPr="00A32F86">
        <w:rPr>
          <w:rFonts w:ascii="Arial" w:hAnsi="Arial" w:cs="Arial"/>
          <w:sz w:val="20"/>
        </w:rPr>
        <w:t>Quedando un total de:</w:t>
      </w:r>
    </w:p>
    <w:p w14:paraId="78C85A14" w14:textId="3934B763" w:rsidR="00AD07A7" w:rsidRPr="00A32F86" w:rsidRDefault="00AD07A7" w:rsidP="00C46685">
      <w:pPr>
        <w:pStyle w:val="Sinespaciado"/>
        <w:jc w:val="both"/>
        <w:rPr>
          <w:rFonts w:ascii="Arial" w:hAnsi="Arial" w:cs="Arial"/>
          <w:sz w:val="20"/>
        </w:rPr>
      </w:pPr>
    </w:p>
    <w:p w14:paraId="366C3033" w14:textId="738FD704" w:rsidR="00AD07A7" w:rsidRPr="00A32F86" w:rsidRDefault="000E16CE" w:rsidP="00AD07A7">
      <w:pPr>
        <w:pStyle w:val="Sinespaciado"/>
        <w:numPr>
          <w:ilvl w:val="0"/>
          <w:numId w:val="1"/>
        </w:numPr>
        <w:jc w:val="both"/>
        <w:rPr>
          <w:rFonts w:ascii="Arial" w:hAnsi="Arial" w:cs="Arial"/>
          <w:sz w:val="20"/>
        </w:rPr>
      </w:pPr>
      <w:r w:rsidRPr="00A32F86">
        <w:rPr>
          <w:rFonts w:ascii="Arial" w:hAnsi="Arial" w:cs="Arial"/>
          <w:sz w:val="20"/>
        </w:rPr>
        <w:t>4 O</w:t>
      </w:r>
      <w:r w:rsidR="00AD07A7" w:rsidRPr="00A32F86">
        <w:rPr>
          <w:rFonts w:ascii="Arial" w:hAnsi="Arial" w:cs="Arial"/>
          <w:sz w:val="20"/>
        </w:rPr>
        <w:t>bjetivos</w:t>
      </w:r>
    </w:p>
    <w:p w14:paraId="16429858" w14:textId="3F6CC756" w:rsidR="00AD07A7" w:rsidRPr="00A32F86" w:rsidRDefault="000E16CE" w:rsidP="00AD07A7">
      <w:pPr>
        <w:pStyle w:val="Sinespaciado"/>
        <w:numPr>
          <w:ilvl w:val="0"/>
          <w:numId w:val="1"/>
        </w:numPr>
        <w:jc w:val="both"/>
        <w:rPr>
          <w:rFonts w:ascii="Arial" w:hAnsi="Arial" w:cs="Arial"/>
          <w:sz w:val="20"/>
        </w:rPr>
      </w:pPr>
      <w:r w:rsidRPr="00A32F86">
        <w:rPr>
          <w:rFonts w:ascii="Arial" w:hAnsi="Arial" w:cs="Arial"/>
          <w:sz w:val="20"/>
        </w:rPr>
        <w:t>21 P</w:t>
      </w:r>
      <w:r w:rsidR="00AD07A7" w:rsidRPr="00A32F86">
        <w:rPr>
          <w:rFonts w:ascii="Arial" w:hAnsi="Arial" w:cs="Arial"/>
          <w:sz w:val="20"/>
        </w:rPr>
        <w:t>royectos</w:t>
      </w:r>
    </w:p>
    <w:p w14:paraId="5D3B0857" w14:textId="29555C62" w:rsidR="00AD07A7" w:rsidRPr="00A32F86" w:rsidRDefault="00E435C5" w:rsidP="00AD07A7">
      <w:pPr>
        <w:pStyle w:val="Sinespaciado"/>
        <w:numPr>
          <w:ilvl w:val="0"/>
          <w:numId w:val="1"/>
        </w:numPr>
        <w:jc w:val="both"/>
        <w:rPr>
          <w:rFonts w:ascii="Arial" w:hAnsi="Arial" w:cs="Arial"/>
          <w:sz w:val="20"/>
        </w:rPr>
      </w:pPr>
      <w:r w:rsidRPr="00A32F86">
        <w:rPr>
          <w:rFonts w:ascii="Arial" w:hAnsi="Arial" w:cs="Arial"/>
          <w:sz w:val="20"/>
        </w:rPr>
        <w:t>21</w:t>
      </w:r>
      <w:r w:rsidR="000E16CE" w:rsidRPr="00A32F86">
        <w:rPr>
          <w:rFonts w:ascii="Arial" w:hAnsi="Arial" w:cs="Arial"/>
          <w:sz w:val="20"/>
        </w:rPr>
        <w:t xml:space="preserve"> Producto M</w:t>
      </w:r>
      <w:r w:rsidR="00AD07A7" w:rsidRPr="00A32F86">
        <w:rPr>
          <w:rFonts w:ascii="Arial" w:hAnsi="Arial" w:cs="Arial"/>
          <w:sz w:val="20"/>
        </w:rPr>
        <w:t>eta</w:t>
      </w:r>
    </w:p>
    <w:p w14:paraId="27ADD234" w14:textId="6458848C" w:rsidR="00AD07A7" w:rsidRPr="00A32F86" w:rsidRDefault="00E435C5" w:rsidP="00AD07A7">
      <w:pPr>
        <w:pStyle w:val="Sinespaciado"/>
        <w:numPr>
          <w:ilvl w:val="0"/>
          <w:numId w:val="1"/>
        </w:numPr>
        <w:jc w:val="both"/>
        <w:rPr>
          <w:rFonts w:ascii="Arial" w:hAnsi="Arial" w:cs="Arial"/>
          <w:sz w:val="20"/>
        </w:rPr>
      </w:pPr>
      <w:r w:rsidRPr="00A32F86">
        <w:rPr>
          <w:rFonts w:ascii="Arial" w:hAnsi="Arial" w:cs="Arial"/>
          <w:sz w:val="20"/>
        </w:rPr>
        <w:t>1</w:t>
      </w:r>
      <w:r w:rsidR="002A307C" w:rsidRPr="00A32F86">
        <w:rPr>
          <w:rFonts w:ascii="Arial" w:hAnsi="Arial" w:cs="Arial"/>
          <w:sz w:val="20"/>
        </w:rPr>
        <w:t>3</w:t>
      </w:r>
      <w:r w:rsidRPr="00A32F86">
        <w:rPr>
          <w:rFonts w:ascii="Arial" w:hAnsi="Arial" w:cs="Arial"/>
          <w:sz w:val="20"/>
        </w:rPr>
        <w:t>1</w:t>
      </w:r>
      <w:r w:rsidR="000E16CE" w:rsidRPr="00A32F86">
        <w:rPr>
          <w:rFonts w:ascii="Arial" w:hAnsi="Arial" w:cs="Arial"/>
          <w:sz w:val="20"/>
        </w:rPr>
        <w:t xml:space="preserve"> A</w:t>
      </w:r>
      <w:r w:rsidR="00AD07A7" w:rsidRPr="00A32F86">
        <w:rPr>
          <w:rFonts w:ascii="Arial" w:hAnsi="Arial" w:cs="Arial"/>
          <w:sz w:val="20"/>
        </w:rPr>
        <w:t>ctividades</w:t>
      </w:r>
    </w:p>
    <w:p w14:paraId="62D69421" w14:textId="77777777" w:rsidR="00E71EAB" w:rsidRPr="00A32F86" w:rsidRDefault="00E71EAB" w:rsidP="00C46685">
      <w:pPr>
        <w:pStyle w:val="Sinespaciado"/>
        <w:jc w:val="both"/>
        <w:rPr>
          <w:rFonts w:ascii="Arial" w:hAnsi="Arial" w:cs="Arial"/>
          <w:sz w:val="20"/>
        </w:rPr>
      </w:pPr>
    </w:p>
    <w:p w14:paraId="4B5D67EE" w14:textId="2C72134F" w:rsidR="0004752A" w:rsidRPr="00A32F86" w:rsidRDefault="00E71EAB" w:rsidP="00C46685">
      <w:pPr>
        <w:pStyle w:val="Sinespaciado"/>
        <w:jc w:val="both"/>
        <w:rPr>
          <w:rFonts w:ascii="Arial" w:hAnsi="Arial" w:cs="Arial"/>
          <w:sz w:val="20"/>
        </w:rPr>
      </w:pPr>
      <w:r w:rsidRPr="00A32F86">
        <w:rPr>
          <w:rFonts w:ascii="Arial" w:hAnsi="Arial" w:cs="Arial"/>
          <w:sz w:val="20"/>
        </w:rPr>
        <w:t xml:space="preserve">Durante el periodo evaluado </w:t>
      </w:r>
      <w:r w:rsidR="00E061FA">
        <w:rPr>
          <w:rFonts w:ascii="Arial" w:hAnsi="Arial" w:cs="Arial"/>
          <w:sz w:val="20"/>
        </w:rPr>
        <w:t xml:space="preserve">(abril, mayo y junio </w:t>
      </w:r>
      <w:r w:rsidR="00E061FA" w:rsidRPr="00A32F86">
        <w:rPr>
          <w:rFonts w:ascii="Arial" w:hAnsi="Arial" w:cs="Arial"/>
          <w:sz w:val="20"/>
        </w:rPr>
        <w:t>de la vigencia 2026</w:t>
      </w:r>
      <w:r w:rsidR="00E061FA">
        <w:rPr>
          <w:rFonts w:ascii="Arial" w:hAnsi="Arial" w:cs="Arial"/>
          <w:sz w:val="20"/>
        </w:rPr>
        <w:t xml:space="preserve">) </w:t>
      </w:r>
      <w:r w:rsidRPr="00A32F86">
        <w:rPr>
          <w:rFonts w:ascii="Arial" w:hAnsi="Arial" w:cs="Arial"/>
          <w:sz w:val="20"/>
        </w:rPr>
        <w:t xml:space="preserve">se </w:t>
      </w:r>
      <w:r w:rsidR="00FB5507" w:rsidRPr="00A32F86">
        <w:rPr>
          <w:rFonts w:ascii="Arial" w:hAnsi="Arial" w:cs="Arial"/>
          <w:sz w:val="20"/>
        </w:rPr>
        <w:t>realizó</w:t>
      </w:r>
      <w:r w:rsidRPr="00A32F86">
        <w:rPr>
          <w:rFonts w:ascii="Arial" w:hAnsi="Arial" w:cs="Arial"/>
          <w:sz w:val="20"/>
        </w:rPr>
        <w:t xml:space="preserve"> la verificación </w:t>
      </w:r>
      <w:r w:rsidR="002A307C" w:rsidRPr="00A32F86">
        <w:rPr>
          <w:rFonts w:ascii="Arial" w:hAnsi="Arial" w:cs="Arial"/>
          <w:sz w:val="20"/>
        </w:rPr>
        <w:t xml:space="preserve">de </w:t>
      </w:r>
      <w:r w:rsidR="008A4F7A" w:rsidRPr="00A32F86">
        <w:rPr>
          <w:rFonts w:ascii="Arial" w:hAnsi="Arial" w:cs="Arial"/>
          <w:sz w:val="20"/>
        </w:rPr>
        <w:t xml:space="preserve">121 </w:t>
      </w:r>
      <w:r w:rsidRPr="00A32F86">
        <w:rPr>
          <w:rFonts w:ascii="Arial" w:hAnsi="Arial" w:cs="Arial"/>
          <w:sz w:val="20"/>
        </w:rPr>
        <w:t xml:space="preserve">actividades </w:t>
      </w:r>
      <w:r w:rsidR="002A307C" w:rsidRPr="00A32F86">
        <w:rPr>
          <w:rFonts w:ascii="Arial" w:hAnsi="Arial" w:cs="Arial"/>
          <w:sz w:val="20"/>
        </w:rPr>
        <w:t xml:space="preserve">las cuáles </w:t>
      </w:r>
      <w:r w:rsidR="00E061FA">
        <w:rPr>
          <w:rFonts w:ascii="Arial" w:hAnsi="Arial" w:cs="Arial"/>
          <w:sz w:val="20"/>
        </w:rPr>
        <w:t xml:space="preserve">debieron </w:t>
      </w:r>
      <w:r w:rsidRPr="00A32F86">
        <w:rPr>
          <w:rFonts w:ascii="Arial" w:hAnsi="Arial" w:cs="Arial"/>
          <w:sz w:val="20"/>
        </w:rPr>
        <w:t xml:space="preserve">presentar </w:t>
      </w:r>
      <w:r w:rsidR="000C51A9" w:rsidRPr="00A32F86">
        <w:rPr>
          <w:rFonts w:ascii="Arial" w:hAnsi="Arial" w:cs="Arial"/>
          <w:sz w:val="20"/>
        </w:rPr>
        <w:t>un avance</w:t>
      </w:r>
      <w:r w:rsidRPr="00A32F86">
        <w:rPr>
          <w:rFonts w:ascii="Arial" w:hAnsi="Arial" w:cs="Arial"/>
          <w:sz w:val="20"/>
        </w:rPr>
        <w:t xml:space="preserve">, realizando el cargue de las evidencias respectivas en el software Almera. </w:t>
      </w:r>
      <w:r w:rsidR="000C51A9" w:rsidRPr="00A32F86">
        <w:rPr>
          <w:rFonts w:ascii="Arial" w:hAnsi="Arial" w:cs="Arial"/>
          <w:sz w:val="20"/>
        </w:rPr>
        <w:t xml:space="preserve">De la verificación se </w:t>
      </w:r>
      <w:r w:rsidRPr="00A32F86">
        <w:rPr>
          <w:rFonts w:ascii="Arial" w:hAnsi="Arial" w:cs="Arial"/>
          <w:sz w:val="20"/>
        </w:rPr>
        <w:t>obt</w:t>
      </w:r>
      <w:r w:rsidR="000C51A9" w:rsidRPr="00A32F86">
        <w:rPr>
          <w:rFonts w:ascii="Arial" w:hAnsi="Arial" w:cs="Arial"/>
          <w:sz w:val="20"/>
        </w:rPr>
        <w:t>uvo</w:t>
      </w:r>
      <w:r w:rsidRPr="00A32F86">
        <w:rPr>
          <w:rFonts w:ascii="Arial" w:hAnsi="Arial" w:cs="Arial"/>
          <w:sz w:val="20"/>
        </w:rPr>
        <w:t xml:space="preserve"> el siguiente resultado:</w:t>
      </w:r>
    </w:p>
    <w:p w14:paraId="417E0056" w14:textId="3E1B0B73" w:rsidR="00C46685" w:rsidRPr="00A32F86" w:rsidRDefault="00C46685" w:rsidP="00C46685">
      <w:pPr>
        <w:pStyle w:val="Sinespaciado"/>
        <w:jc w:val="both"/>
        <w:rPr>
          <w:rFonts w:ascii="Arial" w:hAnsi="Arial" w:cs="Arial"/>
          <w:sz w:val="20"/>
        </w:rPr>
      </w:pPr>
      <w:r w:rsidRPr="00A32F86">
        <w:rPr>
          <w:rFonts w:ascii="Arial" w:hAnsi="Arial" w:cs="Arial"/>
          <w:sz w:val="20"/>
        </w:rPr>
        <w:t xml:space="preserve"> </w:t>
      </w:r>
    </w:p>
    <w:p w14:paraId="45004D1E" w14:textId="2E6B426A" w:rsidR="006F5BE6" w:rsidRPr="00A32F86" w:rsidRDefault="00E80667" w:rsidP="00C46685">
      <w:pPr>
        <w:pStyle w:val="Sinespaciado"/>
        <w:jc w:val="both"/>
        <w:rPr>
          <w:rFonts w:ascii="Arial" w:hAnsi="Arial" w:cs="Arial"/>
          <w:sz w:val="20"/>
        </w:rPr>
      </w:pPr>
      <w:r w:rsidRPr="00BC1573">
        <w:rPr>
          <w:rFonts w:ascii="Arial" w:hAnsi="Arial" w:cs="Arial"/>
          <w:bCs/>
          <w:sz w:val="20"/>
          <w:u w:val="single"/>
        </w:rPr>
        <w:t>OBJETIVO 1:</w:t>
      </w:r>
      <w:r w:rsidRPr="00A32F86">
        <w:rPr>
          <w:rFonts w:ascii="Arial" w:hAnsi="Arial" w:cs="Arial"/>
          <w:sz w:val="20"/>
        </w:rPr>
        <w:t xml:space="preserve"> </w:t>
      </w:r>
      <w:r w:rsidR="00827895" w:rsidRPr="00A32F86">
        <w:rPr>
          <w:rFonts w:ascii="Arial" w:hAnsi="Arial" w:cs="Arial"/>
          <w:sz w:val="20"/>
        </w:rPr>
        <w:t xml:space="preserve">Para este objetivo se evaluaron </w:t>
      </w:r>
      <w:r w:rsidR="00BC1573">
        <w:rPr>
          <w:rFonts w:ascii="Arial" w:hAnsi="Arial" w:cs="Arial"/>
          <w:sz w:val="20"/>
        </w:rPr>
        <w:t xml:space="preserve">todas las </w:t>
      </w:r>
      <w:r w:rsidR="00237007" w:rsidRPr="00A32F86">
        <w:rPr>
          <w:rFonts w:ascii="Arial" w:hAnsi="Arial" w:cs="Arial"/>
          <w:sz w:val="20"/>
        </w:rPr>
        <w:t>2</w:t>
      </w:r>
      <w:r w:rsidR="00DD2F28" w:rsidRPr="00A32F86">
        <w:rPr>
          <w:rFonts w:ascii="Arial" w:hAnsi="Arial" w:cs="Arial"/>
          <w:sz w:val="20"/>
        </w:rPr>
        <w:t>1</w:t>
      </w:r>
      <w:r w:rsidR="00827895" w:rsidRPr="00A32F86">
        <w:rPr>
          <w:rFonts w:ascii="Arial" w:hAnsi="Arial" w:cs="Arial"/>
          <w:sz w:val="20"/>
        </w:rPr>
        <w:t xml:space="preserve"> actividades</w:t>
      </w:r>
      <w:r w:rsidR="00BC1573">
        <w:rPr>
          <w:rFonts w:ascii="Arial" w:hAnsi="Arial" w:cs="Arial"/>
          <w:sz w:val="20"/>
        </w:rPr>
        <w:t xml:space="preserve"> que trae el objetivo</w:t>
      </w:r>
      <w:r w:rsidR="00827895" w:rsidRPr="00A32F86">
        <w:rPr>
          <w:rFonts w:ascii="Arial" w:hAnsi="Arial" w:cs="Arial"/>
          <w:sz w:val="20"/>
        </w:rPr>
        <w:t xml:space="preserve">, generando un cumplimiento </w:t>
      </w:r>
      <w:r w:rsidR="000F5DB4" w:rsidRPr="00A32F86">
        <w:rPr>
          <w:rFonts w:ascii="Arial" w:hAnsi="Arial" w:cs="Arial"/>
          <w:sz w:val="20"/>
        </w:rPr>
        <w:t xml:space="preserve">del </w:t>
      </w:r>
      <w:r w:rsidR="00237007" w:rsidRPr="00A32F86">
        <w:rPr>
          <w:rFonts w:ascii="Arial" w:hAnsi="Arial" w:cs="Arial"/>
          <w:b/>
          <w:color w:val="000000"/>
          <w:sz w:val="20"/>
        </w:rPr>
        <w:t>46</w:t>
      </w:r>
      <w:r w:rsidR="00C7480B" w:rsidRPr="00A32F86">
        <w:rPr>
          <w:rFonts w:ascii="Arial" w:hAnsi="Arial" w:cs="Arial"/>
          <w:b/>
          <w:color w:val="000000"/>
          <w:sz w:val="20"/>
        </w:rPr>
        <w:t xml:space="preserve">% </w:t>
      </w:r>
      <w:r w:rsidR="0036354B" w:rsidRPr="00A32F86">
        <w:rPr>
          <w:rFonts w:ascii="Arial" w:hAnsi="Arial" w:cs="Arial"/>
          <w:sz w:val="20"/>
        </w:rPr>
        <w:t xml:space="preserve">durante el </w:t>
      </w:r>
      <w:r w:rsidR="00237007" w:rsidRPr="00A32F86">
        <w:rPr>
          <w:rFonts w:ascii="Arial" w:hAnsi="Arial" w:cs="Arial"/>
          <w:sz w:val="20"/>
        </w:rPr>
        <w:t>segundo</w:t>
      </w:r>
      <w:r w:rsidR="0036354B" w:rsidRPr="00A32F86">
        <w:rPr>
          <w:rFonts w:ascii="Arial" w:hAnsi="Arial" w:cs="Arial"/>
          <w:sz w:val="20"/>
        </w:rPr>
        <w:t xml:space="preserve"> trimestre</w:t>
      </w:r>
      <w:r w:rsidR="00DD2F28" w:rsidRPr="00A32F86">
        <w:rPr>
          <w:rFonts w:ascii="Arial" w:hAnsi="Arial" w:cs="Arial"/>
          <w:sz w:val="20"/>
        </w:rPr>
        <w:t xml:space="preserve"> de la vigencia 2026</w:t>
      </w:r>
      <w:r w:rsidR="0036354B" w:rsidRPr="00A32F86">
        <w:rPr>
          <w:rFonts w:ascii="Arial" w:hAnsi="Arial" w:cs="Arial"/>
          <w:sz w:val="20"/>
        </w:rPr>
        <w:t xml:space="preserve">. </w:t>
      </w:r>
    </w:p>
    <w:p w14:paraId="4B76D6C9" w14:textId="719AB3E3" w:rsidR="006F5BE6" w:rsidRPr="00A32F86" w:rsidRDefault="006F5BE6" w:rsidP="00C46685">
      <w:pPr>
        <w:pStyle w:val="Sinespaciado"/>
        <w:jc w:val="both"/>
        <w:rPr>
          <w:rFonts w:ascii="Arial" w:hAnsi="Arial" w:cs="Arial"/>
          <w:sz w:val="20"/>
        </w:rPr>
      </w:pPr>
    </w:p>
    <w:p w14:paraId="7E2EF1F8" w14:textId="639318D0" w:rsidR="00347C4B" w:rsidRPr="00A32F86" w:rsidRDefault="000F5DB4" w:rsidP="000F5DB4">
      <w:pPr>
        <w:pStyle w:val="Sinespaciado"/>
        <w:jc w:val="both"/>
        <w:rPr>
          <w:rFonts w:ascii="Arial" w:hAnsi="Arial" w:cs="Arial"/>
          <w:sz w:val="20"/>
        </w:rPr>
      </w:pPr>
      <w:r w:rsidRPr="00BC1573">
        <w:rPr>
          <w:rFonts w:ascii="Arial" w:hAnsi="Arial" w:cs="Arial"/>
          <w:bCs/>
          <w:sz w:val="20"/>
          <w:u w:val="single"/>
        </w:rPr>
        <w:t>OBJETIVO 2</w:t>
      </w:r>
      <w:r w:rsidR="00E80667" w:rsidRPr="00BC1573">
        <w:rPr>
          <w:rFonts w:ascii="Arial" w:hAnsi="Arial" w:cs="Arial"/>
          <w:bCs/>
          <w:sz w:val="20"/>
          <w:u w:val="single"/>
        </w:rPr>
        <w:t>:</w:t>
      </w:r>
      <w:r w:rsidR="00E80667" w:rsidRPr="00A32F86">
        <w:rPr>
          <w:rFonts w:ascii="Arial" w:hAnsi="Arial" w:cs="Arial"/>
          <w:sz w:val="20"/>
        </w:rPr>
        <w:t xml:space="preserve"> </w:t>
      </w:r>
      <w:r w:rsidR="00C10697" w:rsidRPr="00A32F86">
        <w:rPr>
          <w:rFonts w:ascii="Arial" w:hAnsi="Arial" w:cs="Arial"/>
          <w:sz w:val="20"/>
        </w:rPr>
        <w:t xml:space="preserve">Para este objetivo se evaluaron </w:t>
      </w:r>
      <w:r w:rsidR="00237007" w:rsidRPr="00A32F86">
        <w:rPr>
          <w:rFonts w:ascii="Arial" w:hAnsi="Arial" w:cs="Arial"/>
          <w:sz w:val="20"/>
        </w:rPr>
        <w:t>54</w:t>
      </w:r>
      <w:r w:rsidR="00DD2F28" w:rsidRPr="00A32F86">
        <w:rPr>
          <w:rFonts w:ascii="Arial" w:hAnsi="Arial" w:cs="Arial"/>
          <w:sz w:val="20"/>
        </w:rPr>
        <w:t xml:space="preserve"> </w:t>
      </w:r>
      <w:r w:rsidR="00C10697" w:rsidRPr="00A32F86">
        <w:rPr>
          <w:rFonts w:ascii="Arial" w:hAnsi="Arial" w:cs="Arial"/>
          <w:sz w:val="20"/>
        </w:rPr>
        <w:t>actividades</w:t>
      </w:r>
      <w:r w:rsidR="00BC1573">
        <w:rPr>
          <w:rFonts w:ascii="Arial" w:hAnsi="Arial" w:cs="Arial"/>
          <w:sz w:val="20"/>
        </w:rPr>
        <w:t xml:space="preserve"> de 61 que trae el objetivo</w:t>
      </w:r>
      <w:r w:rsidR="00C10697" w:rsidRPr="00A32F86">
        <w:rPr>
          <w:rFonts w:ascii="Arial" w:hAnsi="Arial" w:cs="Arial"/>
          <w:sz w:val="20"/>
        </w:rPr>
        <w:t xml:space="preserve">, generando un cumplimiento del </w:t>
      </w:r>
      <w:r w:rsidR="00237007" w:rsidRPr="00A32F86">
        <w:rPr>
          <w:rFonts w:ascii="Arial" w:hAnsi="Arial" w:cs="Arial"/>
          <w:b/>
          <w:color w:val="000000"/>
          <w:sz w:val="20"/>
        </w:rPr>
        <w:t>4</w:t>
      </w:r>
      <w:r w:rsidR="008A4F7A" w:rsidRPr="00A32F86">
        <w:rPr>
          <w:rFonts w:ascii="Arial" w:hAnsi="Arial" w:cs="Arial"/>
          <w:b/>
          <w:color w:val="000000"/>
          <w:sz w:val="20"/>
        </w:rPr>
        <w:t>7</w:t>
      </w:r>
      <w:r w:rsidR="00C7480B" w:rsidRPr="00A32F86">
        <w:rPr>
          <w:rFonts w:ascii="Arial" w:hAnsi="Arial" w:cs="Arial"/>
          <w:b/>
          <w:color w:val="000000"/>
          <w:sz w:val="20"/>
        </w:rPr>
        <w:t xml:space="preserve">% </w:t>
      </w:r>
      <w:r w:rsidR="00DD2F28" w:rsidRPr="00A32F86">
        <w:rPr>
          <w:rFonts w:ascii="Arial" w:hAnsi="Arial" w:cs="Arial"/>
          <w:sz w:val="20"/>
        </w:rPr>
        <w:t xml:space="preserve">durante el </w:t>
      </w:r>
      <w:r w:rsidR="00237007" w:rsidRPr="00A32F86">
        <w:rPr>
          <w:rFonts w:ascii="Arial" w:hAnsi="Arial" w:cs="Arial"/>
          <w:sz w:val="20"/>
        </w:rPr>
        <w:t xml:space="preserve">segundo </w:t>
      </w:r>
      <w:r w:rsidR="00DD2F28" w:rsidRPr="00A32F86">
        <w:rPr>
          <w:rFonts w:ascii="Arial" w:hAnsi="Arial" w:cs="Arial"/>
          <w:sz w:val="20"/>
        </w:rPr>
        <w:t>trimestre de la vigencia 2026</w:t>
      </w:r>
      <w:r w:rsidR="00C10697" w:rsidRPr="00A32F86">
        <w:rPr>
          <w:rFonts w:ascii="Arial" w:hAnsi="Arial" w:cs="Arial"/>
          <w:sz w:val="20"/>
        </w:rPr>
        <w:t xml:space="preserve">. </w:t>
      </w:r>
    </w:p>
    <w:p w14:paraId="0993683E" w14:textId="2CE35A99" w:rsidR="00F743CC" w:rsidRPr="00A32F86" w:rsidRDefault="00F743CC" w:rsidP="000F5DB4">
      <w:pPr>
        <w:pStyle w:val="Sinespaciado"/>
        <w:jc w:val="both"/>
        <w:rPr>
          <w:rFonts w:ascii="Arial" w:hAnsi="Arial" w:cs="Arial"/>
        </w:rPr>
      </w:pPr>
    </w:p>
    <w:p w14:paraId="584AD58F" w14:textId="58CA1A36" w:rsidR="001267A2" w:rsidRPr="00A32F86" w:rsidRDefault="00347C4B" w:rsidP="001267A2">
      <w:pPr>
        <w:pStyle w:val="Sinespaciado"/>
        <w:jc w:val="both"/>
        <w:rPr>
          <w:rFonts w:ascii="Arial" w:hAnsi="Arial" w:cs="Arial"/>
          <w:sz w:val="20"/>
        </w:rPr>
      </w:pPr>
      <w:r w:rsidRPr="00BC1573">
        <w:rPr>
          <w:rFonts w:ascii="Arial" w:hAnsi="Arial" w:cs="Arial"/>
          <w:bCs/>
          <w:sz w:val="20"/>
          <w:u w:val="single"/>
        </w:rPr>
        <w:t>OBJETIVO 3</w:t>
      </w:r>
      <w:r w:rsidR="00502A53" w:rsidRPr="00BC1573">
        <w:rPr>
          <w:rFonts w:ascii="Arial" w:hAnsi="Arial" w:cs="Arial"/>
          <w:bCs/>
          <w:sz w:val="20"/>
          <w:u w:val="single"/>
        </w:rPr>
        <w:t>:</w:t>
      </w:r>
      <w:r w:rsidR="00502A53" w:rsidRPr="00A32F86">
        <w:rPr>
          <w:rFonts w:ascii="Arial" w:hAnsi="Arial" w:cs="Arial"/>
          <w:sz w:val="20"/>
        </w:rPr>
        <w:t xml:space="preserve"> </w:t>
      </w:r>
      <w:r w:rsidR="00C10697" w:rsidRPr="00A32F86">
        <w:rPr>
          <w:rFonts w:ascii="Arial" w:hAnsi="Arial" w:cs="Arial"/>
          <w:sz w:val="20"/>
        </w:rPr>
        <w:t>P</w:t>
      </w:r>
      <w:r w:rsidR="00B65D2D" w:rsidRPr="00A32F86">
        <w:rPr>
          <w:rFonts w:ascii="Arial" w:hAnsi="Arial" w:cs="Arial"/>
          <w:sz w:val="20"/>
        </w:rPr>
        <w:t>a</w:t>
      </w:r>
      <w:r w:rsidR="00237007" w:rsidRPr="00A32F86">
        <w:rPr>
          <w:rFonts w:ascii="Arial" w:hAnsi="Arial" w:cs="Arial"/>
          <w:sz w:val="20"/>
        </w:rPr>
        <w:t>ra este objetivo se evaluaron 40</w:t>
      </w:r>
      <w:r w:rsidR="00C10697" w:rsidRPr="00A32F86">
        <w:rPr>
          <w:rFonts w:ascii="Arial" w:hAnsi="Arial" w:cs="Arial"/>
          <w:sz w:val="20"/>
        </w:rPr>
        <w:t xml:space="preserve"> actividades</w:t>
      </w:r>
      <w:r w:rsidR="004C72F6" w:rsidRPr="004C72F6">
        <w:rPr>
          <w:rFonts w:ascii="Arial" w:hAnsi="Arial" w:cs="Arial"/>
          <w:sz w:val="20"/>
        </w:rPr>
        <w:t xml:space="preserve"> </w:t>
      </w:r>
      <w:r w:rsidR="004C72F6">
        <w:rPr>
          <w:rFonts w:ascii="Arial" w:hAnsi="Arial" w:cs="Arial"/>
          <w:sz w:val="20"/>
        </w:rPr>
        <w:t xml:space="preserve">de </w:t>
      </w:r>
      <w:r w:rsidR="004C72F6">
        <w:rPr>
          <w:rFonts w:ascii="Arial" w:hAnsi="Arial" w:cs="Arial"/>
          <w:sz w:val="20"/>
        </w:rPr>
        <w:t>42</w:t>
      </w:r>
      <w:r w:rsidR="004C72F6">
        <w:rPr>
          <w:rFonts w:ascii="Arial" w:hAnsi="Arial" w:cs="Arial"/>
          <w:sz w:val="20"/>
        </w:rPr>
        <w:t xml:space="preserve"> que trae el objetivo</w:t>
      </w:r>
      <w:r w:rsidR="00C10697" w:rsidRPr="00A32F86">
        <w:rPr>
          <w:rFonts w:ascii="Arial" w:hAnsi="Arial" w:cs="Arial"/>
          <w:sz w:val="20"/>
        </w:rPr>
        <w:t xml:space="preserve">, generando un cumplimiento del </w:t>
      </w:r>
      <w:r w:rsidR="008A4F7A" w:rsidRPr="00A32F86">
        <w:rPr>
          <w:rFonts w:ascii="Arial" w:hAnsi="Arial" w:cs="Arial"/>
          <w:b/>
          <w:color w:val="000000"/>
          <w:sz w:val="20"/>
        </w:rPr>
        <w:t>44</w:t>
      </w:r>
      <w:r w:rsidR="00C7480B" w:rsidRPr="00A32F86">
        <w:rPr>
          <w:rFonts w:ascii="Arial" w:hAnsi="Arial" w:cs="Arial"/>
          <w:b/>
          <w:color w:val="000000"/>
          <w:sz w:val="20"/>
        </w:rPr>
        <w:t xml:space="preserve">% </w:t>
      </w:r>
      <w:r w:rsidR="00DD2F28" w:rsidRPr="00A32F86">
        <w:rPr>
          <w:rFonts w:ascii="Arial" w:hAnsi="Arial" w:cs="Arial"/>
          <w:sz w:val="20"/>
        </w:rPr>
        <w:t xml:space="preserve">durante el </w:t>
      </w:r>
      <w:r w:rsidR="00237007" w:rsidRPr="00A32F86">
        <w:rPr>
          <w:rFonts w:ascii="Arial" w:hAnsi="Arial" w:cs="Arial"/>
          <w:sz w:val="20"/>
        </w:rPr>
        <w:t xml:space="preserve">segundo </w:t>
      </w:r>
      <w:r w:rsidR="00DD2F28" w:rsidRPr="00A32F86">
        <w:rPr>
          <w:rFonts w:ascii="Arial" w:hAnsi="Arial" w:cs="Arial"/>
          <w:sz w:val="20"/>
        </w:rPr>
        <w:t>trimestre de la vigencia 2026</w:t>
      </w:r>
      <w:r w:rsidR="00C10697" w:rsidRPr="00A32F86">
        <w:rPr>
          <w:rFonts w:ascii="Arial" w:hAnsi="Arial" w:cs="Arial"/>
          <w:sz w:val="20"/>
        </w:rPr>
        <w:t xml:space="preserve">. </w:t>
      </w:r>
    </w:p>
    <w:p w14:paraId="45DCCC44" w14:textId="042CBAD3" w:rsidR="00343A7D" w:rsidRPr="00A32F86" w:rsidRDefault="00343A7D" w:rsidP="000F5DB4">
      <w:pPr>
        <w:pStyle w:val="Sinespaciado"/>
        <w:jc w:val="both"/>
        <w:rPr>
          <w:rFonts w:ascii="Arial" w:hAnsi="Arial" w:cs="Arial"/>
          <w:b/>
          <w:bCs/>
        </w:rPr>
      </w:pPr>
    </w:p>
    <w:p w14:paraId="0B7681B4" w14:textId="28FC354E" w:rsidR="00347C4B" w:rsidRPr="00A32F86" w:rsidRDefault="00347C4B" w:rsidP="000F5DB4">
      <w:pPr>
        <w:pStyle w:val="Sinespaciado"/>
        <w:jc w:val="both"/>
        <w:rPr>
          <w:rFonts w:ascii="Arial" w:hAnsi="Arial" w:cs="Arial"/>
          <w:sz w:val="20"/>
        </w:rPr>
      </w:pPr>
      <w:r w:rsidRPr="00BC1573">
        <w:rPr>
          <w:rFonts w:ascii="Arial" w:hAnsi="Arial" w:cs="Arial"/>
          <w:bCs/>
          <w:sz w:val="20"/>
          <w:u w:val="single"/>
        </w:rPr>
        <w:t>OBJETIVO 4</w:t>
      </w:r>
      <w:r w:rsidR="00502A53" w:rsidRPr="00BC1573">
        <w:rPr>
          <w:rFonts w:ascii="Arial" w:hAnsi="Arial" w:cs="Arial"/>
          <w:bCs/>
          <w:sz w:val="20"/>
          <w:u w:val="single"/>
        </w:rPr>
        <w:t>:</w:t>
      </w:r>
      <w:r w:rsidR="00502A53" w:rsidRPr="00A32F86">
        <w:rPr>
          <w:rFonts w:ascii="Arial" w:hAnsi="Arial" w:cs="Arial"/>
          <w:sz w:val="20"/>
        </w:rPr>
        <w:t xml:space="preserve"> </w:t>
      </w:r>
      <w:r w:rsidR="00084043" w:rsidRPr="00A32F86">
        <w:rPr>
          <w:rFonts w:ascii="Arial" w:hAnsi="Arial" w:cs="Arial"/>
          <w:sz w:val="20"/>
        </w:rPr>
        <w:t xml:space="preserve">Para este objetivo se evaluaron </w:t>
      </w:r>
      <w:r w:rsidR="00DD2F28" w:rsidRPr="00A32F86">
        <w:rPr>
          <w:rFonts w:ascii="Arial" w:hAnsi="Arial" w:cs="Arial"/>
          <w:sz w:val="20"/>
        </w:rPr>
        <w:t>6</w:t>
      </w:r>
      <w:r w:rsidR="00084043" w:rsidRPr="00A32F86">
        <w:rPr>
          <w:rFonts w:ascii="Arial" w:hAnsi="Arial" w:cs="Arial"/>
          <w:sz w:val="20"/>
        </w:rPr>
        <w:t xml:space="preserve"> actividades</w:t>
      </w:r>
      <w:r w:rsidR="00AB6E74">
        <w:rPr>
          <w:rFonts w:ascii="Arial" w:hAnsi="Arial" w:cs="Arial"/>
          <w:sz w:val="20"/>
        </w:rPr>
        <w:t xml:space="preserve"> </w:t>
      </w:r>
      <w:r w:rsidR="00AB6E74">
        <w:rPr>
          <w:rFonts w:ascii="Arial" w:hAnsi="Arial" w:cs="Arial"/>
          <w:sz w:val="20"/>
        </w:rPr>
        <w:t xml:space="preserve">de </w:t>
      </w:r>
      <w:r w:rsidR="00AB6E74">
        <w:rPr>
          <w:rFonts w:ascii="Arial" w:hAnsi="Arial" w:cs="Arial"/>
          <w:sz w:val="20"/>
        </w:rPr>
        <w:t>7</w:t>
      </w:r>
      <w:r w:rsidR="00AB6E74">
        <w:rPr>
          <w:rFonts w:ascii="Arial" w:hAnsi="Arial" w:cs="Arial"/>
          <w:sz w:val="20"/>
        </w:rPr>
        <w:t xml:space="preserve"> que trae el objetivo</w:t>
      </w:r>
      <w:r w:rsidR="00084043" w:rsidRPr="00A32F86">
        <w:rPr>
          <w:rFonts w:ascii="Arial" w:hAnsi="Arial" w:cs="Arial"/>
          <w:sz w:val="20"/>
        </w:rPr>
        <w:t xml:space="preserve">, generando un cumplimiento del </w:t>
      </w:r>
      <w:r w:rsidR="00237007" w:rsidRPr="00A32F86">
        <w:rPr>
          <w:rFonts w:ascii="Arial" w:hAnsi="Arial" w:cs="Arial"/>
          <w:b/>
          <w:color w:val="000000"/>
          <w:sz w:val="20"/>
        </w:rPr>
        <w:t>50</w:t>
      </w:r>
      <w:r w:rsidR="00084043" w:rsidRPr="00A32F86">
        <w:rPr>
          <w:rFonts w:ascii="Arial" w:hAnsi="Arial" w:cs="Arial"/>
          <w:b/>
          <w:color w:val="000000"/>
          <w:sz w:val="20"/>
        </w:rPr>
        <w:t xml:space="preserve">% </w:t>
      </w:r>
      <w:r w:rsidR="00DD2F28" w:rsidRPr="00A32F86">
        <w:rPr>
          <w:rFonts w:ascii="Arial" w:hAnsi="Arial" w:cs="Arial"/>
          <w:sz w:val="20"/>
        </w:rPr>
        <w:t xml:space="preserve">durante el </w:t>
      </w:r>
      <w:r w:rsidR="00237007" w:rsidRPr="00A32F86">
        <w:rPr>
          <w:rFonts w:ascii="Arial" w:hAnsi="Arial" w:cs="Arial"/>
          <w:sz w:val="20"/>
        </w:rPr>
        <w:t xml:space="preserve">segundo </w:t>
      </w:r>
      <w:r w:rsidR="00DD2F28" w:rsidRPr="00A32F86">
        <w:rPr>
          <w:rFonts w:ascii="Arial" w:hAnsi="Arial" w:cs="Arial"/>
          <w:sz w:val="20"/>
        </w:rPr>
        <w:t>trimestre de la vigencia 2026</w:t>
      </w:r>
      <w:r w:rsidR="00084043" w:rsidRPr="00A32F86">
        <w:rPr>
          <w:rFonts w:ascii="Arial" w:hAnsi="Arial" w:cs="Arial"/>
          <w:sz w:val="20"/>
        </w:rPr>
        <w:t xml:space="preserve">. </w:t>
      </w:r>
    </w:p>
    <w:p w14:paraId="202B6D1B" w14:textId="77777777" w:rsidR="00917E5B" w:rsidRPr="00A32F86" w:rsidRDefault="00917E5B" w:rsidP="000F5DB4">
      <w:pPr>
        <w:pStyle w:val="Sinespaciado"/>
        <w:jc w:val="both"/>
        <w:rPr>
          <w:rFonts w:ascii="Arial" w:hAnsi="Arial" w:cs="Arial"/>
          <w:sz w:val="20"/>
        </w:rPr>
      </w:pPr>
    </w:p>
    <w:p w14:paraId="08DC5699" w14:textId="5C410D94" w:rsidR="00C46685" w:rsidRPr="00A32F86" w:rsidRDefault="00C46685" w:rsidP="00C46685">
      <w:pPr>
        <w:pStyle w:val="Sinespaciado"/>
        <w:jc w:val="both"/>
        <w:rPr>
          <w:rFonts w:ascii="Arial" w:hAnsi="Arial" w:cs="Arial"/>
          <w:sz w:val="20"/>
        </w:rPr>
      </w:pPr>
      <w:r w:rsidRPr="00A32F86">
        <w:rPr>
          <w:rFonts w:ascii="Arial" w:hAnsi="Arial" w:cs="Arial"/>
          <w:sz w:val="20"/>
        </w:rPr>
        <w:t xml:space="preserve">De la anterior evaluación se obtuvo el siguiente resultado para cada uno de los </w:t>
      </w:r>
      <w:r w:rsidR="005A3657" w:rsidRPr="00A32F86">
        <w:rPr>
          <w:rFonts w:ascii="Arial" w:hAnsi="Arial" w:cs="Arial"/>
          <w:sz w:val="20"/>
        </w:rPr>
        <w:t>4</w:t>
      </w:r>
      <w:r w:rsidRPr="00A32F86">
        <w:rPr>
          <w:rFonts w:ascii="Arial" w:hAnsi="Arial" w:cs="Arial"/>
          <w:sz w:val="20"/>
        </w:rPr>
        <w:t xml:space="preserve"> objetivos, así:</w:t>
      </w:r>
    </w:p>
    <w:p w14:paraId="07F2EE7F" w14:textId="008616E4" w:rsidR="00C46685" w:rsidRPr="00A32F86" w:rsidRDefault="00C46685" w:rsidP="00C46685">
      <w:pPr>
        <w:pStyle w:val="Sinespaciado"/>
        <w:jc w:val="both"/>
        <w:rPr>
          <w:rFonts w:ascii="Arial" w:hAnsi="Arial" w:cs="Arial"/>
        </w:rPr>
      </w:pPr>
    </w:p>
    <w:p w14:paraId="39F1658D" w14:textId="6F1D40FB" w:rsidR="00A54049" w:rsidRDefault="00A54049" w:rsidP="00C46685">
      <w:pPr>
        <w:pStyle w:val="Sinespaciado"/>
        <w:jc w:val="both"/>
        <w:rPr>
          <w:rFonts w:ascii="Arial" w:hAnsi="Arial" w:cs="Arial"/>
        </w:rPr>
      </w:pPr>
    </w:p>
    <w:p w14:paraId="5052D059" w14:textId="140FC738" w:rsidR="00DA559B" w:rsidRDefault="00DA559B" w:rsidP="00C46685">
      <w:pPr>
        <w:pStyle w:val="Sinespaciado"/>
        <w:jc w:val="both"/>
        <w:rPr>
          <w:rFonts w:ascii="Arial" w:hAnsi="Arial" w:cs="Arial"/>
        </w:rPr>
      </w:pPr>
    </w:p>
    <w:p w14:paraId="3C5A5D80" w14:textId="71C1CD24" w:rsidR="00DA559B" w:rsidRDefault="00DA559B" w:rsidP="00C46685">
      <w:pPr>
        <w:pStyle w:val="Sinespaciado"/>
        <w:jc w:val="both"/>
        <w:rPr>
          <w:rFonts w:ascii="Arial" w:hAnsi="Arial" w:cs="Arial"/>
        </w:rPr>
      </w:pPr>
    </w:p>
    <w:p w14:paraId="32E7CF85" w14:textId="0210FB76" w:rsidR="00DA559B" w:rsidRDefault="00DA559B" w:rsidP="00C46685">
      <w:pPr>
        <w:pStyle w:val="Sinespaciado"/>
        <w:jc w:val="both"/>
        <w:rPr>
          <w:rFonts w:ascii="Arial" w:hAnsi="Arial" w:cs="Arial"/>
        </w:rPr>
      </w:pPr>
    </w:p>
    <w:p w14:paraId="608B7EAF" w14:textId="6287EED8" w:rsidR="00DA559B" w:rsidRDefault="00DA559B" w:rsidP="00C46685">
      <w:pPr>
        <w:pStyle w:val="Sinespaciado"/>
        <w:jc w:val="both"/>
        <w:rPr>
          <w:rFonts w:ascii="Arial" w:hAnsi="Arial" w:cs="Arial"/>
        </w:rPr>
      </w:pPr>
    </w:p>
    <w:p w14:paraId="13E2BB33" w14:textId="7C344820" w:rsidR="00DA559B" w:rsidRDefault="00DA559B" w:rsidP="00C46685">
      <w:pPr>
        <w:pStyle w:val="Sinespaciado"/>
        <w:jc w:val="both"/>
        <w:rPr>
          <w:rFonts w:ascii="Arial" w:hAnsi="Arial" w:cs="Arial"/>
        </w:rPr>
      </w:pPr>
    </w:p>
    <w:p w14:paraId="7CBFE118" w14:textId="682B3E17" w:rsidR="00DA559B" w:rsidRDefault="00DA559B" w:rsidP="00C46685">
      <w:pPr>
        <w:pStyle w:val="Sinespaciado"/>
        <w:jc w:val="both"/>
        <w:rPr>
          <w:rFonts w:ascii="Arial" w:hAnsi="Arial" w:cs="Arial"/>
        </w:rPr>
      </w:pPr>
    </w:p>
    <w:p w14:paraId="5DF9F99B" w14:textId="59E995CF" w:rsidR="00DA559B" w:rsidRDefault="00DA559B" w:rsidP="00C46685">
      <w:pPr>
        <w:pStyle w:val="Sinespaciado"/>
        <w:jc w:val="both"/>
        <w:rPr>
          <w:rFonts w:ascii="Arial" w:hAnsi="Arial" w:cs="Arial"/>
        </w:rPr>
      </w:pPr>
    </w:p>
    <w:p w14:paraId="7125129E" w14:textId="3648313C" w:rsidR="00DA559B" w:rsidRDefault="00DA559B" w:rsidP="00C46685">
      <w:pPr>
        <w:pStyle w:val="Sinespaciado"/>
        <w:jc w:val="both"/>
        <w:rPr>
          <w:rFonts w:ascii="Arial" w:hAnsi="Arial" w:cs="Arial"/>
        </w:rPr>
      </w:pPr>
    </w:p>
    <w:p w14:paraId="0A958BC3" w14:textId="77777777" w:rsidR="00DA559B" w:rsidRPr="00A32F86" w:rsidRDefault="00DA559B" w:rsidP="00C46685">
      <w:pPr>
        <w:pStyle w:val="Sinespaciado"/>
        <w:jc w:val="both"/>
        <w:rPr>
          <w:rFonts w:ascii="Arial" w:hAnsi="Arial" w:cs="Arial"/>
        </w:rPr>
      </w:pPr>
    </w:p>
    <w:p w14:paraId="7741ADC9" w14:textId="7D35DDC8" w:rsidR="00C46685" w:rsidRPr="00A32F86" w:rsidRDefault="00704B2D" w:rsidP="00D7742B">
      <w:pPr>
        <w:pStyle w:val="Sinespaciado"/>
        <w:jc w:val="center"/>
        <w:rPr>
          <w:rFonts w:ascii="Arial" w:hAnsi="Arial" w:cs="Arial"/>
          <w:b/>
          <w:sz w:val="18"/>
        </w:rPr>
      </w:pPr>
      <w:r w:rsidRPr="00A32F86">
        <w:rPr>
          <w:rFonts w:ascii="Arial" w:hAnsi="Arial" w:cs="Arial"/>
          <w:b/>
          <w:sz w:val="18"/>
        </w:rPr>
        <w:t xml:space="preserve">Tabla </w:t>
      </w:r>
      <w:r w:rsidR="00D7742B" w:rsidRPr="00A32F86">
        <w:rPr>
          <w:rFonts w:ascii="Arial" w:hAnsi="Arial" w:cs="Arial"/>
          <w:b/>
          <w:sz w:val="18"/>
        </w:rPr>
        <w:t>2.</w:t>
      </w:r>
      <w:r w:rsidR="00D7742B" w:rsidRPr="00A32F86">
        <w:rPr>
          <w:rFonts w:ascii="Arial" w:hAnsi="Arial" w:cs="Arial"/>
          <w:sz w:val="18"/>
        </w:rPr>
        <w:t xml:space="preserve"> Resultado</w:t>
      </w:r>
      <w:r w:rsidR="0081468B" w:rsidRPr="00A32F86">
        <w:rPr>
          <w:rFonts w:ascii="Arial" w:hAnsi="Arial" w:cs="Arial"/>
          <w:sz w:val="18"/>
        </w:rPr>
        <w:t xml:space="preserve"> de e</w:t>
      </w:r>
      <w:r w:rsidR="00C46685" w:rsidRPr="00A32F86">
        <w:rPr>
          <w:rFonts w:ascii="Arial" w:hAnsi="Arial" w:cs="Arial"/>
          <w:sz w:val="18"/>
        </w:rPr>
        <w:t>valuación Plan de Acción</w:t>
      </w:r>
    </w:p>
    <w:tbl>
      <w:tblPr>
        <w:tblW w:w="8363" w:type="dxa"/>
        <w:tblInd w:w="421" w:type="dxa"/>
        <w:tblCellMar>
          <w:left w:w="70" w:type="dxa"/>
          <w:right w:w="70" w:type="dxa"/>
        </w:tblCellMar>
        <w:tblLook w:val="04A0" w:firstRow="1" w:lastRow="0" w:firstColumn="1" w:lastColumn="0" w:noHBand="0" w:noVBand="1"/>
      </w:tblPr>
      <w:tblGrid>
        <w:gridCol w:w="7371"/>
        <w:gridCol w:w="992"/>
      </w:tblGrid>
      <w:tr w:rsidR="00237007" w:rsidRPr="00A32F86" w14:paraId="258F2A6A" w14:textId="77777777" w:rsidTr="00237007">
        <w:trPr>
          <w:trHeight w:val="555"/>
        </w:trPr>
        <w:tc>
          <w:tcPr>
            <w:tcW w:w="83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E13EC" w14:textId="59C12E7B" w:rsidR="00237007" w:rsidRPr="00A32F86" w:rsidRDefault="00237007" w:rsidP="00237007">
            <w:pPr>
              <w:spacing w:after="0" w:line="240" w:lineRule="auto"/>
              <w:jc w:val="center"/>
              <w:rPr>
                <w:rFonts w:ascii="Arial" w:eastAsia="Times New Roman" w:hAnsi="Arial" w:cs="Arial"/>
                <w:b/>
                <w:bCs/>
                <w:color w:val="000000"/>
                <w:sz w:val="18"/>
                <w:szCs w:val="18"/>
                <w:lang w:val="es-CO" w:eastAsia="es-CO"/>
              </w:rPr>
            </w:pPr>
            <w:r w:rsidRPr="00A32F86">
              <w:rPr>
                <w:rFonts w:ascii="Arial" w:eastAsia="Times New Roman" w:hAnsi="Arial" w:cs="Arial"/>
                <w:b/>
                <w:bCs/>
                <w:color w:val="000000"/>
                <w:sz w:val="18"/>
                <w:szCs w:val="18"/>
                <w:lang w:val="es-CO" w:eastAsia="es-CO"/>
              </w:rPr>
              <w:t>EVALU</w:t>
            </w:r>
            <w:r w:rsidR="00DA559B">
              <w:rPr>
                <w:rFonts w:ascii="Arial" w:eastAsia="Times New Roman" w:hAnsi="Arial" w:cs="Arial"/>
                <w:b/>
                <w:bCs/>
                <w:color w:val="000000"/>
                <w:sz w:val="18"/>
                <w:szCs w:val="18"/>
                <w:lang w:val="es-CO" w:eastAsia="es-CO"/>
              </w:rPr>
              <w:t>ACIÓN II TRIMESTRE PLAN DE ACCÓ</w:t>
            </w:r>
            <w:r w:rsidRPr="00A32F86">
              <w:rPr>
                <w:rFonts w:ascii="Arial" w:eastAsia="Times New Roman" w:hAnsi="Arial" w:cs="Arial"/>
                <w:b/>
                <w:bCs/>
                <w:color w:val="000000"/>
                <w:sz w:val="18"/>
                <w:szCs w:val="18"/>
                <w:lang w:val="es-CO" w:eastAsia="es-CO"/>
              </w:rPr>
              <w:t>N VIGENCIA 2026</w:t>
            </w:r>
          </w:p>
        </w:tc>
      </w:tr>
      <w:tr w:rsidR="00237007" w:rsidRPr="00A32F86" w14:paraId="021E2C84" w14:textId="77777777" w:rsidTr="00DA559B">
        <w:trPr>
          <w:trHeight w:val="847"/>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005AEAA5" w14:textId="77777777" w:rsidR="00237007" w:rsidRPr="00A32F86" w:rsidRDefault="00237007" w:rsidP="00237007">
            <w:pPr>
              <w:spacing w:after="0" w:line="240" w:lineRule="auto"/>
              <w:jc w:val="both"/>
              <w:rPr>
                <w:rFonts w:ascii="Arial" w:eastAsia="Times New Roman" w:hAnsi="Arial" w:cs="Arial"/>
                <w:b/>
                <w:bCs/>
                <w:color w:val="000000"/>
                <w:sz w:val="18"/>
                <w:szCs w:val="18"/>
                <w:lang w:val="es-CO" w:eastAsia="es-CO"/>
              </w:rPr>
            </w:pPr>
            <w:r w:rsidRPr="00A32F86">
              <w:rPr>
                <w:rFonts w:ascii="Arial" w:eastAsia="Times New Roman" w:hAnsi="Arial" w:cs="Arial"/>
                <w:b/>
                <w:bCs/>
                <w:color w:val="000000"/>
                <w:sz w:val="18"/>
                <w:szCs w:val="18"/>
                <w:lang w:val="es-CO" w:eastAsia="es-CO"/>
              </w:rPr>
              <w:t xml:space="preserve">Objetivo 1. </w:t>
            </w:r>
            <w:r w:rsidRPr="00A32F86">
              <w:rPr>
                <w:rFonts w:ascii="Arial" w:eastAsia="Times New Roman" w:hAnsi="Arial" w:cs="Arial"/>
                <w:color w:val="000000"/>
                <w:sz w:val="18"/>
                <w:szCs w:val="18"/>
                <w:lang w:val="es-CO" w:eastAsia="es-CO"/>
              </w:rPr>
              <w:t>Fortalecer la implementación del Modelo de Gestión Integral de Atención a través de la mejora continua y la articulación institucional en beneficio del usuario y su familia.</w:t>
            </w:r>
          </w:p>
        </w:tc>
        <w:tc>
          <w:tcPr>
            <w:tcW w:w="992" w:type="dxa"/>
            <w:tcBorders>
              <w:top w:val="nil"/>
              <w:left w:val="nil"/>
              <w:bottom w:val="single" w:sz="4" w:space="0" w:color="auto"/>
              <w:right w:val="single" w:sz="4" w:space="0" w:color="auto"/>
            </w:tcBorders>
            <w:shd w:val="clear" w:color="auto" w:fill="auto"/>
            <w:noWrap/>
            <w:vAlign w:val="center"/>
            <w:hideMark/>
          </w:tcPr>
          <w:p w14:paraId="3AE87004" w14:textId="77777777" w:rsidR="00237007" w:rsidRPr="00A32F86" w:rsidRDefault="00237007" w:rsidP="00237007">
            <w:pPr>
              <w:spacing w:after="0" w:line="240" w:lineRule="auto"/>
              <w:jc w:val="center"/>
              <w:rPr>
                <w:rFonts w:ascii="Arial" w:eastAsia="Times New Roman" w:hAnsi="Arial" w:cs="Arial"/>
                <w:color w:val="000000"/>
                <w:sz w:val="20"/>
                <w:szCs w:val="20"/>
                <w:lang w:val="es-CO" w:eastAsia="es-CO"/>
              </w:rPr>
            </w:pPr>
            <w:r w:rsidRPr="00A32F86">
              <w:rPr>
                <w:rFonts w:ascii="Arial" w:eastAsia="Times New Roman" w:hAnsi="Arial" w:cs="Arial"/>
                <w:color w:val="000000"/>
                <w:sz w:val="20"/>
                <w:szCs w:val="20"/>
                <w:lang w:val="es-CO" w:eastAsia="es-CO"/>
              </w:rPr>
              <w:t>46%</w:t>
            </w:r>
          </w:p>
        </w:tc>
      </w:tr>
      <w:tr w:rsidR="00237007" w:rsidRPr="00A32F86" w14:paraId="51A18F04" w14:textId="77777777" w:rsidTr="00DA559B">
        <w:trPr>
          <w:trHeight w:val="704"/>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A9E6465" w14:textId="77777777" w:rsidR="00237007" w:rsidRPr="00A32F86" w:rsidRDefault="00237007" w:rsidP="00237007">
            <w:pPr>
              <w:spacing w:after="0" w:line="240" w:lineRule="auto"/>
              <w:jc w:val="both"/>
              <w:rPr>
                <w:rFonts w:ascii="Arial" w:eastAsia="Times New Roman" w:hAnsi="Arial" w:cs="Arial"/>
                <w:b/>
                <w:bCs/>
                <w:color w:val="000000"/>
                <w:sz w:val="18"/>
                <w:szCs w:val="18"/>
                <w:lang w:val="es-CO" w:eastAsia="es-CO"/>
              </w:rPr>
            </w:pPr>
            <w:r w:rsidRPr="00A32F86">
              <w:rPr>
                <w:rFonts w:ascii="Arial" w:eastAsia="Times New Roman" w:hAnsi="Arial" w:cs="Arial"/>
                <w:b/>
                <w:bCs/>
                <w:color w:val="000000"/>
                <w:sz w:val="18"/>
                <w:szCs w:val="18"/>
                <w:lang w:val="es-CO" w:eastAsia="es-CO"/>
              </w:rPr>
              <w:t xml:space="preserve">Objetivo 2. </w:t>
            </w:r>
            <w:r w:rsidRPr="00A32F86">
              <w:rPr>
                <w:rFonts w:ascii="Arial" w:eastAsia="Times New Roman" w:hAnsi="Arial" w:cs="Arial"/>
                <w:color w:val="000000"/>
                <w:sz w:val="18"/>
                <w:szCs w:val="18"/>
                <w:lang w:val="es-CO" w:eastAsia="es-CO"/>
              </w:rPr>
              <w:t>Fortalecer estrategias orientadas al bienestar del talento humano con el fin de brindar servicios humanizados generando valor público a nuestros usuarios y su familia.</w:t>
            </w:r>
          </w:p>
        </w:tc>
        <w:tc>
          <w:tcPr>
            <w:tcW w:w="992" w:type="dxa"/>
            <w:tcBorders>
              <w:top w:val="nil"/>
              <w:left w:val="nil"/>
              <w:bottom w:val="single" w:sz="4" w:space="0" w:color="auto"/>
              <w:right w:val="single" w:sz="4" w:space="0" w:color="auto"/>
            </w:tcBorders>
            <w:shd w:val="clear" w:color="auto" w:fill="auto"/>
            <w:noWrap/>
            <w:vAlign w:val="center"/>
            <w:hideMark/>
          </w:tcPr>
          <w:p w14:paraId="097E697D" w14:textId="3FC73B9C" w:rsidR="00237007" w:rsidRPr="00A32F86" w:rsidRDefault="002A67F8" w:rsidP="00237007">
            <w:pPr>
              <w:spacing w:after="0" w:line="240" w:lineRule="auto"/>
              <w:jc w:val="center"/>
              <w:rPr>
                <w:rFonts w:ascii="Arial" w:eastAsia="Times New Roman" w:hAnsi="Arial" w:cs="Arial"/>
                <w:color w:val="000000"/>
                <w:sz w:val="20"/>
                <w:szCs w:val="20"/>
                <w:lang w:val="es-CO" w:eastAsia="es-CO"/>
              </w:rPr>
            </w:pPr>
            <w:r w:rsidRPr="00A32F86">
              <w:rPr>
                <w:rFonts w:ascii="Arial" w:eastAsia="Times New Roman" w:hAnsi="Arial" w:cs="Arial"/>
                <w:color w:val="000000"/>
                <w:sz w:val="20"/>
                <w:szCs w:val="20"/>
                <w:lang w:val="es-CO" w:eastAsia="es-CO"/>
              </w:rPr>
              <w:t>47</w:t>
            </w:r>
            <w:r w:rsidR="00237007" w:rsidRPr="00A32F86">
              <w:rPr>
                <w:rFonts w:ascii="Arial" w:eastAsia="Times New Roman" w:hAnsi="Arial" w:cs="Arial"/>
                <w:color w:val="000000"/>
                <w:sz w:val="20"/>
                <w:szCs w:val="20"/>
                <w:lang w:val="es-CO" w:eastAsia="es-CO"/>
              </w:rPr>
              <w:t>%</w:t>
            </w:r>
          </w:p>
        </w:tc>
      </w:tr>
      <w:tr w:rsidR="00237007" w:rsidRPr="00A32F86" w14:paraId="5B9719DA" w14:textId="77777777" w:rsidTr="00DA559B">
        <w:trPr>
          <w:trHeight w:val="699"/>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3DF8658B" w14:textId="77777777" w:rsidR="00237007" w:rsidRPr="00A32F86" w:rsidRDefault="00237007" w:rsidP="00237007">
            <w:pPr>
              <w:spacing w:after="0" w:line="240" w:lineRule="auto"/>
              <w:jc w:val="both"/>
              <w:rPr>
                <w:rFonts w:ascii="Arial" w:eastAsia="Times New Roman" w:hAnsi="Arial" w:cs="Arial"/>
                <w:b/>
                <w:bCs/>
                <w:color w:val="000000"/>
                <w:sz w:val="18"/>
                <w:szCs w:val="18"/>
                <w:lang w:val="es-CO" w:eastAsia="es-CO"/>
              </w:rPr>
            </w:pPr>
            <w:r w:rsidRPr="00A32F86">
              <w:rPr>
                <w:rFonts w:ascii="Arial" w:eastAsia="Times New Roman" w:hAnsi="Arial" w:cs="Arial"/>
                <w:b/>
                <w:bCs/>
                <w:color w:val="000000"/>
                <w:sz w:val="18"/>
                <w:szCs w:val="18"/>
                <w:lang w:val="es-CO" w:eastAsia="es-CO"/>
              </w:rPr>
              <w:t xml:space="preserve">Objetivo 3. </w:t>
            </w:r>
            <w:r w:rsidRPr="00A32F86">
              <w:rPr>
                <w:rFonts w:ascii="Arial" w:eastAsia="Times New Roman" w:hAnsi="Arial" w:cs="Arial"/>
                <w:color w:val="000000"/>
                <w:sz w:val="18"/>
                <w:szCs w:val="18"/>
                <w:lang w:val="es-CO" w:eastAsia="es-CO"/>
              </w:rPr>
              <w:t>Garantizar acciones administrativas y financieras que permitan prestar servicios eficientes, de calidad que contribuyan a la competitividad y la sostenibilidad financiera.</w:t>
            </w:r>
          </w:p>
        </w:tc>
        <w:tc>
          <w:tcPr>
            <w:tcW w:w="992" w:type="dxa"/>
            <w:tcBorders>
              <w:top w:val="nil"/>
              <w:left w:val="nil"/>
              <w:bottom w:val="single" w:sz="4" w:space="0" w:color="auto"/>
              <w:right w:val="single" w:sz="4" w:space="0" w:color="auto"/>
            </w:tcBorders>
            <w:shd w:val="clear" w:color="auto" w:fill="auto"/>
            <w:noWrap/>
            <w:vAlign w:val="center"/>
            <w:hideMark/>
          </w:tcPr>
          <w:p w14:paraId="7D5C5E35" w14:textId="76A9A5A3" w:rsidR="00237007" w:rsidRPr="00A32F86" w:rsidRDefault="002A67F8" w:rsidP="00237007">
            <w:pPr>
              <w:spacing w:after="0" w:line="240" w:lineRule="auto"/>
              <w:jc w:val="center"/>
              <w:rPr>
                <w:rFonts w:ascii="Arial" w:eastAsia="Times New Roman" w:hAnsi="Arial" w:cs="Arial"/>
                <w:color w:val="000000"/>
                <w:sz w:val="20"/>
                <w:szCs w:val="20"/>
                <w:lang w:val="es-CO" w:eastAsia="es-CO"/>
              </w:rPr>
            </w:pPr>
            <w:r w:rsidRPr="00A32F86">
              <w:rPr>
                <w:rFonts w:ascii="Arial" w:eastAsia="Times New Roman" w:hAnsi="Arial" w:cs="Arial"/>
                <w:color w:val="000000"/>
                <w:sz w:val="20"/>
                <w:szCs w:val="20"/>
                <w:lang w:val="es-CO" w:eastAsia="es-CO"/>
              </w:rPr>
              <w:t>44</w:t>
            </w:r>
            <w:r w:rsidR="00237007" w:rsidRPr="00A32F86">
              <w:rPr>
                <w:rFonts w:ascii="Arial" w:eastAsia="Times New Roman" w:hAnsi="Arial" w:cs="Arial"/>
                <w:color w:val="000000"/>
                <w:sz w:val="20"/>
                <w:szCs w:val="20"/>
                <w:lang w:val="es-CO" w:eastAsia="es-CO"/>
              </w:rPr>
              <w:t>%</w:t>
            </w:r>
          </w:p>
        </w:tc>
      </w:tr>
      <w:tr w:rsidR="00237007" w:rsidRPr="00A32F86" w14:paraId="53B38943" w14:textId="77777777" w:rsidTr="00DA559B">
        <w:trPr>
          <w:trHeight w:val="978"/>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EC7B11D" w14:textId="77777777" w:rsidR="00237007" w:rsidRPr="00A32F86" w:rsidRDefault="00237007" w:rsidP="00237007">
            <w:pPr>
              <w:spacing w:after="0" w:line="240" w:lineRule="auto"/>
              <w:jc w:val="both"/>
              <w:rPr>
                <w:rFonts w:ascii="Arial" w:eastAsia="Times New Roman" w:hAnsi="Arial" w:cs="Arial"/>
                <w:b/>
                <w:bCs/>
                <w:color w:val="000000"/>
                <w:sz w:val="18"/>
                <w:szCs w:val="18"/>
                <w:lang w:val="es-CO" w:eastAsia="es-CO"/>
              </w:rPr>
            </w:pPr>
            <w:r w:rsidRPr="00A32F86">
              <w:rPr>
                <w:rFonts w:ascii="Arial" w:eastAsia="Times New Roman" w:hAnsi="Arial" w:cs="Arial"/>
                <w:b/>
                <w:bCs/>
                <w:color w:val="000000"/>
                <w:sz w:val="18"/>
                <w:szCs w:val="18"/>
                <w:lang w:val="es-CO" w:eastAsia="es-CO"/>
              </w:rPr>
              <w:t xml:space="preserve">Objetivo 4. </w:t>
            </w:r>
            <w:r w:rsidRPr="00A32F86">
              <w:rPr>
                <w:rFonts w:ascii="Arial" w:eastAsia="Times New Roman" w:hAnsi="Arial" w:cs="Arial"/>
                <w:color w:val="000000"/>
                <w:sz w:val="18"/>
                <w:szCs w:val="18"/>
                <w:lang w:val="es-CO" w:eastAsia="es-CO"/>
              </w:rPr>
              <w:t>Garantizar una atención integral y equitativa dentro del Sistema Obligatorio de la garantía de la calidad en Salud (SOGCS) mediante el incentivo de la buenas practicas enfocando esfuerzos en cobertura, calidad, accesibilidad y seguridad de los servicios de salud a través de la eficiencia operativa y la mejora continua.</w:t>
            </w:r>
          </w:p>
        </w:tc>
        <w:tc>
          <w:tcPr>
            <w:tcW w:w="992" w:type="dxa"/>
            <w:tcBorders>
              <w:top w:val="nil"/>
              <w:left w:val="nil"/>
              <w:bottom w:val="single" w:sz="4" w:space="0" w:color="auto"/>
              <w:right w:val="single" w:sz="4" w:space="0" w:color="auto"/>
            </w:tcBorders>
            <w:shd w:val="clear" w:color="auto" w:fill="auto"/>
            <w:noWrap/>
            <w:vAlign w:val="center"/>
            <w:hideMark/>
          </w:tcPr>
          <w:p w14:paraId="5DE2751C" w14:textId="77777777" w:rsidR="00237007" w:rsidRPr="00A32F86" w:rsidRDefault="00237007" w:rsidP="00237007">
            <w:pPr>
              <w:spacing w:after="0" w:line="240" w:lineRule="auto"/>
              <w:jc w:val="center"/>
              <w:rPr>
                <w:rFonts w:ascii="Arial" w:eastAsia="Times New Roman" w:hAnsi="Arial" w:cs="Arial"/>
                <w:color w:val="000000"/>
                <w:sz w:val="20"/>
                <w:szCs w:val="20"/>
                <w:lang w:val="es-CO" w:eastAsia="es-CO"/>
              </w:rPr>
            </w:pPr>
            <w:r w:rsidRPr="00A32F86">
              <w:rPr>
                <w:rFonts w:ascii="Arial" w:eastAsia="Times New Roman" w:hAnsi="Arial" w:cs="Arial"/>
                <w:color w:val="000000"/>
                <w:sz w:val="20"/>
                <w:szCs w:val="20"/>
                <w:lang w:val="es-CO" w:eastAsia="es-CO"/>
              </w:rPr>
              <w:t>50%</w:t>
            </w:r>
          </w:p>
        </w:tc>
      </w:tr>
      <w:tr w:rsidR="00237007" w:rsidRPr="00A32F86" w14:paraId="776AAA84" w14:textId="77777777" w:rsidTr="00237007">
        <w:trPr>
          <w:trHeight w:val="45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29A5C43B" w14:textId="07828D31" w:rsidR="00237007" w:rsidRPr="00A32F86" w:rsidRDefault="00237007" w:rsidP="00237007">
            <w:pPr>
              <w:spacing w:after="0" w:line="240" w:lineRule="auto"/>
              <w:jc w:val="center"/>
              <w:rPr>
                <w:rFonts w:ascii="Arial" w:eastAsia="Times New Roman" w:hAnsi="Arial" w:cs="Arial"/>
                <w:b/>
                <w:bCs/>
                <w:color w:val="000000"/>
                <w:sz w:val="18"/>
                <w:szCs w:val="18"/>
                <w:lang w:val="es-CO" w:eastAsia="es-CO"/>
              </w:rPr>
            </w:pPr>
            <w:r w:rsidRPr="00A32F86">
              <w:rPr>
                <w:rFonts w:ascii="Arial" w:eastAsia="Times New Roman" w:hAnsi="Arial" w:cs="Arial"/>
                <w:b/>
                <w:bCs/>
                <w:color w:val="000000"/>
                <w:sz w:val="18"/>
                <w:szCs w:val="18"/>
                <w:lang w:val="es-CO" w:eastAsia="es-CO"/>
              </w:rPr>
              <w:t>Índice de Cumplimiento I</w:t>
            </w:r>
            <w:r w:rsidR="00E061FA">
              <w:rPr>
                <w:rFonts w:ascii="Arial" w:eastAsia="Times New Roman" w:hAnsi="Arial" w:cs="Arial"/>
                <w:b/>
                <w:bCs/>
                <w:color w:val="000000"/>
                <w:sz w:val="18"/>
                <w:szCs w:val="18"/>
                <w:lang w:val="es-CO" w:eastAsia="es-CO"/>
              </w:rPr>
              <w:t>I</w:t>
            </w:r>
            <w:r w:rsidRPr="00A32F86">
              <w:rPr>
                <w:rFonts w:ascii="Arial" w:eastAsia="Times New Roman" w:hAnsi="Arial" w:cs="Arial"/>
                <w:b/>
                <w:bCs/>
                <w:color w:val="000000"/>
                <w:sz w:val="18"/>
                <w:szCs w:val="18"/>
                <w:lang w:val="es-CO" w:eastAsia="es-CO"/>
              </w:rPr>
              <w:t xml:space="preserve"> trimestre 2026</w:t>
            </w:r>
          </w:p>
        </w:tc>
        <w:tc>
          <w:tcPr>
            <w:tcW w:w="992" w:type="dxa"/>
            <w:tcBorders>
              <w:top w:val="nil"/>
              <w:left w:val="nil"/>
              <w:bottom w:val="single" w:sz="4" w:space="0" w:color="auto"/>
              <w:right w:val="single" w:sz="4" w:space="0" w:color="auto"/>
            </w:tcBorders>
            <w:shd w:val="clear" w:color="auto" w:fill="auto"/>
            <w:noWrap/>
            <w:vAlign w:val="center"/>
            <w:hideMark/>
          </w:tcPr>
          <w:p w14:paraId="5765CCB2" w14:textId="4345FBA0" w:rsidR="00237007" w:rsidRPr="00A32F86" w:rsidRDefault="002A67F8" w:rsidP="00237007">
            <w:pPr>
              <w:spacing w:after="0" w:line="240" w:lineRule="auto"/>
              <w:jc w:val="center"/>
              <w:rPr>
                <w:rFonts w:ascii="Arial" w:eastAsia="Times New Roman" w:hAnsi="Arial" w:cs="Arial"/>
                <w:b/>
                <w:bCs/>
                <w:color w:val="000000"/>
                <w:sz w:val="18"/>
                <w:szCs w:val="18"/>
                <w:lang w:val="es-CO" w:eastAsia="es-CO"/>
              </w:rPr>
            </w:pPr>
            <w:r w:rsidRPr="00A32F86">
              <w:rPr>
                <w:rFonts w:ascii="Arial" w:eastAsia="Times New Roman" w:hAnsi="Arial" w:cs="Arial"/>
                <w:b/>
                <w:bCs/>
                <w:color w:val="000000"/>
                <w:sz w:val="18"/>
                <w:szCs w:val="18"/>
                <w:lang w:val="es-CO" w:eastAsia="es-CO"/>
              </w:rPr>
              <w:t>47</w:t>
            </w:r>
            <w:r w:rsidR="00237007" w:rsidRPr="00A32F86">
              <w:rPr>
                <w:rFonts w:ascii="Arial" w:eastAsia="Times New Roman" w:hAnsi="Arial" w:cs="Arial"/>
                <w:b/>
                <w:bCs/>
                <w:color w:val="000000"/>
                <w:sz w:val="18"/>
                <w:szCs w:val="18"/>
                <w:lang w:val="es-CO" w:eastAsia="es-CO"/>
              </w:rPr>
              <w:t>%</w:t>
            </w:r>
          </w:p>
        </w:tc>
      </w:tr>
    </w:tbl>
    <w:p w14:paraId="2DB4DCF3" w14:textId="7100020E" w:rsidR="00C46685" w:rsidRPr="00A32F86" w:rsidRDefault="00C46685" w:rsidP="00C46685">
      <w:pPr>
        <w:pStyle w:val="Sinespaciado"/>
        <w:jc w:val="both"/>
        <w:rPr>
          <w:rFonts w:ascii="Arial" w:hAnsi="Arial" w:cs="Arial"/>
        </w:rPr>
      </w:pPr>
    </w:p>
    <w:p w14:paraId="79C5AB8D" w14:textId="77777777" w:rsidR="00007D5E" w:rsidRPr="00A32F86" w:rsidRDefault="00007D5E" w:rsidP="00D7742B">
      <w:pPr>
        <w:pStyle w:val="Sinespaciado"/>
        <w:jc w:val="center"/>
        <w:rPr>
          <w:rFonts w:ascii="Arial" w:hAnsi="Arial" w:cs="Arial"/>
          <w:b/>
          <w:sz w:val="18"/>
        </w:rPr>
      </w:pPr>
    </w:p>
    <w:p w14:paraId="0E8D2388" w14:textId="23B51C75" w:rsidR="00C46685" w:rsidRPr="00A32F86" w:rsidRDefault="00C64850" w:rsidP="00D7742B">
      <w:pPr>
        <w:pStyle w:val="Sinespaciado"/>
        <w:jc w:val="center"/>
        <w:rPr>
          <w:rFonts w:ascii="Arial" w:hAnsi="Arial" w:cs="Arial"/>
          <w:sz w:val="18"/>
        </w:rPr>
      </w:pPr>
      <w:r w:rsidRPr="00A32F86">
        <w:rPr>
          <w:rFonts w:ascii="Arial" w:hAnsi="Arial" w:cs="Arial"/>
          <w:b/>
          <w:sz w:val="18"/>
        </w:rPr>
        <w:t>Gráfica 1.</w:t>
      </w:r>
      <w:r w:rsidRPr="00A32F86">
        <w:rPr>
          <w:rFonts w:ascii="Arial" w:hAnsi="Arial" w:cs="Arial"/>
          <w:sz w:val="18"/>
        </w:rPr>
        <w:t xml:space="preserve"> Cumplimiento </w:t>
      </w:r>
      <w:r w:rsidR="00237007" w:rsidRPr="00A32F86">
        <w:rPr>
          <w:rFonts w:ascii="Arial" w:hAnsi="Arial" w:cs="Arial"/>
          <w:sz w:val="18"/>
        </w:rPr>
        <w:t>segundo</w:t>
      </w:r>
      <w:r w:rsidRPr="00A32F86">
        <w:rPr>
          <w:rFonts w:ascii="Arial" w:hAnsi="Arial" w:cs="Arial"/>
          <w:sz w:val="18"/>
        </w:rPr>
        <w:t xml:space="preserve"> trimestre 202</w:t>
      </w:r>
      <w:r w:rsidR="00007D5E" w:rsidRPr="00A32F86">
        <w:rPr>
          <w:rFonts w:ascii="Arial" w:hAnsi="Arial" w:cs="Arial"/>
          <w:sz w:val="18"/>
        </w:rPr>
        <w:t>6</w:t>
      </w:r>
      <w:r w:rsidRPr="00A32F86">
        <w:rPr>
          <w:rFonts w:ascii="Arial" w:hAnsi="Arial" w:cs="Arial"/>
          <w:sz w:val="18"/>
        </w:rPr>
        <w:t>.</w:t>
      </w:r>
    </w:p>
    <w:p w14:paraId="561DC0C5" w14:textId="0EFDB5F4" w:rsidR="00411637" w:rsidRPr="00A32F86" w:rsidRDefault="002A67F8" w:rsidP="00007D5E">
      <w:pPr>
        <w:ind w:left="708" w:hanging="708"/>
        <w:jc w:val="center"/>
        <w:rPr>
          <w:rFonts w:ascii="Arial" w:hAnsi="Arial" w:cs="Arial"/>
        </w:rPr>
      </w:pPr>
      <w:r w:rsidRPr="00A32F86">
        <w:rPr>
          <w:rFonts w:ascii="Arial" w:hAnsi="Arial" w:cs="Arial"/>
          <w:noProof/>
          <w:lang w:val="es-CO" w:eastAsia="es-CO"/>
        </w:rPr>
        <w:drawing>
          <wp:inline distT="0" distB="0" distL="0" distR="0" wp14:anchorId="0802ED68" wp14:editId="073703F7">
            <wp:extent cx="4572000" cy="2733675"/>
            <wp:effectExtent l="0" t="0" r="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512FDB" w14:textId="3E9E8DE9" w:rsidR="003709B1" w:rsidRPr="00A32F86" w:rsidRDefault="00C46685" w:rsidP="00C46685">
      <w:pPr>
        <w:pStyle w:val="Sinespaciado"/>
        <w:jc w:val="both"/>
        <w:rPr>
          <w:rFonts w:ascii="Arial" w:hAnsi="Arial" w:cs="Arial"/>
          <w:sz w:val="20"/>
        </w:rPr>
      </w:pPr>
      <w:r w:rsidRPr="00A32F86">
        <w:rPr>
          <w:rFonts w:ascii="Arial" w:hAnsi="Arial" w:cs="Arial"/>
          <w:sz w:val="20"/>
        </w:rPr>
        <w:t xml:space="preserve">De acuerdo a la evaluación realizada, se obtuvo como resultado para </w:t>
      </w:r>
      <w:r w:rsidR="00007D5E" w:rsidRPr="00A32F86">
        <w:rPr>
          <w:rFonts w:ascii="Arial" w:hAnsi="Arial" w:cs="Arial"/>
          <w:sz w:val="20"/>
        </w:rPr>
        <w:t xml:space="preserve">el </w:t>
      </w:r>
      <w:r w:rsidR="00934103" w:rsidRPr="00A32F86">
        <w:rPr>
          <w:rFonts w:ascii="Arial" w:hAnsi="Arial" w:cs="Arial"/>
          <w:sz w:val="20"/>
        </w:rPr>
        <w:t>segundo</w:t>
      </w:r>
      <w:r w:rsidR="00007D5E" w:rsidRPr="00A32F86">
        <w:rPr>
          <w:rFonts w:ascii="Arial" w:hAnsi="Arial" w:cs="Arial"/>
          <w:sz w:val="20"/>
        </w:rPr>
        <w:t xml:space="preserve"> trimestre de la vigencia 2026, un avance del </w:t>
      </w:r>
      <w:r w:rsidR="00934103" w:rsidRPr="00A32F86">
        <w:rPr>
          <w:rFonts w:ascii="Arial" w:hAnsi="Arial" w:cs="Arial"/>
          <w:sz w:val="20"/>
        </w:rPr>
        <w:t xml:space="preserve">cuarenta y </w:t>
      </w:r>
      <w:r w:rsidR="002A67F8" w:rsidRPr="00A32F86">
        <w:rPr>
          <w:rFonts w:ascii="Arial" w:hAnsi="Arial" w:cs="Arial"/>
          <w:sz w:val="20"/>
        </w:rPr>
        <w:t>siete por ciento (47</w:t>
      </w:r>
      <w:r w:rsidR="00007D5E" w:rsidRPr="00A32F86">
        <w:rPr>
          <w:rFonts w:ascii="Arial" w:hAnsi="Arial" w:cs="Arial"/>
          <w:sz w:val="20"/>
        </w:rPr>
        <w:t>%)</w:t>
      </w:r>
      <w:r w:rsidR="00787A25" w:rsidRPr="00A32F86">
        <w:rPr>
          <w:rFonts w:ascii="Arial" w:hAnsi="Arial" w:cs="Arial"/>
          <w:sz w:val="20"/>
        </w:rPr>
        <w:t xml:space="preserve"> de cumplimiento durante el trimestre evaluado</w:t>
      </w:r>
      <w:r w:rsidR="003709B1" w:rsidRPr="00A32F86">
        <w:rPr>
          <w:rFonts w:ascii="Arial" w:hAnsi="Arial" w:cs="Arial"/>
          <w:sz w:val="20"/>
        </w:rPr>
        <w:t>.</w:t>
      </w:r>
      <w:r w:rsidR="00007D5E" w:rsidRPr="00A32F86">
        <w:rPr>
          <w:rFonts w:ascii="Arial" w:hAnsi="Arial" w:cs="Arial"/>
          <w:sz w:val="20"/>
        </w:rPr>
        <w:t xml:space="preserve"> </w:t>
      </w:r>
      <w:r w:rsidR="003709B1" w:rsidRPr="00A32F86">
        <w:rPr>
          <w:rFonts w:ascii="Arial" w:hAnsi="Arial" w:cs="Arial"/>
          <w:sz w:val="20"/>
        </w:rPr>
        <w:t>R</w:t>
      </w:r>
      <w:r w:rsidR="00007D5E" w:rsidRPr="00A32F86">
        <w:rPr>
          <w:rFonts w:ascii="Arial" w:hAnsi="Arial" w:cs="Arial"/>
          <w:sz w:val="20"/>
        </w:rPr>
        <w:t xml:space="preserve">esultado que </w:t>
      </w:r>
      <w:r w:rsidR="00280930" w:rsidRPr="00A32F86">
        <w:rPr>
          <w:rFonts w:ascii="Arial" w:hAnsi="Arial" w:cs="Arial"/>
          <w:sz w:val="20"/>
        </w:rPr>
        <w:t xml:space="preserve">se vio afectado por el no cumplimiento de </w:t>
      </w:r>
      <w:r w:rsidR="002A67F8" w:rsidRPr="00A32F86">
        <w:rPr>
          <w:rFonts w:ascii="Arial" w:hAnsi="Arial" w:cs="Arial"/>
          <w:sz w:val="20"/>
        </w:rPr>
        <w:t>6</w:t>
      </w:r>
      <w:r w:rsidR="00280930" w:rsidRPr="00A32F86">
        <w:rPr>
          <w:rFonts w:ascii="Arial" w:hAnsi="Arial" w:cs="Arial"/>
          <w:sz w:val="20"/>
        </w:rPr>
        <w:t xml:space="preserve"> actividades que </w:t>
      </w:r>
      <w:r w:rsidR="002A67F8" w:rsidRPr="00A32F86">
        <w:rPr>
          <w:rFonts w:ascii="Arial" w:hAnsi="Arial" w:cs="Arial"/>
          <w:sz w:val="20"/>
        </w:rPr>
        <w:t xml:space="preserve">en </w:t>
      </w:r>
      <w:r w:rsidR="00280930" w:rsidRPr="00A32F86">
        <w:rPr>
          <w:rFonts w:ascii="Arial" w:hAnsi="Arial" w:cs="Arial"/>
          <w:sz w:val="20"/>
        </w:rPr>
        <w:t>esta evaluación se encuentran en 0% y</w:t>
      </w:r>
      <w:r w:rsidR="00092FB5" w:rsidRPr="00A32F86">
        <w:rPr>
          <w:rFonts w:ascii="Arial" w:hAnsi="Arial" w:cs="Arial"/>
          <w:sz w:val="20"/>
        </w:rPr>
        <w:t xml:space="preserve"> debieron presentar un avance en cada una de ellas</w:t>
      </w:r>
      <w:r w:rsidR="003709B1" w:rsidRPr="00A32F86">
        <w:rPr>
          <w:rFonts w:ascii="Arial" w:hAnsi="Arial" w:cs="Arial"/>
          <w:sz w:val="20"/>
        </w:rPr>
        <w:t xml:space="preserve">, para que el resultado fuera igual o </w:t>
      </w:r>
      <w:r w:rsidR="00DA559B">
        <w:rPr>
          <w:rFonts w:ascii="Arial" w:hAnsi="Arial" w:cs="Arial"/>
          <w:sz w:val="20"/>
        </w:rPr>
        <w:t>superior al 50% de cumplimiento, durante el segundo trimestre de la vigencia 2026.</w:t>
      </w:r>
    </w:p>
    <w:p w14:paraId="640DBD2D" w14:textId="77777777" w:rsidR="003709B1" w:rsidRPr="00A32F86" w:rsidRDefault="003709B1" w:rsidP="00C46685">
      <w:pPr>
        <w:pStyle w:val="Sinespaciado"/>
        <w:jc w:val="both"/>
        <w:rPr>
          <w:rFonts w:ascii="Arial" w:hAnsi="Arial" w:cs="Arial"/>
          <w:sz w:val="20"/>
        </w:rPr>
      </w:pPr>
    </w:p>
    <w:p w14:paraId="532BFA1F" w14:textId="2FC22A72" w:rsidR="00C46685" w:rsidRPr="00A32F86" w:rsidRDefault="00007D5E" w:rsidP="00C46685">
      <w:pPr>
        <w:pStyle w:val="Sinespaciado"/>
        <w:jc w:val="both"/>
        <w:rPr>
          <w:rFonts w:ascii="Arial" w:hAnsi="Arial" w:cs="Arial"/>
          <w:sz w:val="20"/>
        </w:rPr>
      </w:pPr>
      <w:r w:rsidRPr="00A32F86">
        <w:rPr>
          <w:rFonts w:ascii="Arial" w:hAnsi="Arial" w:cs="Arial"/>
          <w:sz w:val="20"/>
        </w:rPr>
        <w:t>A continuación, se relaciona las actividades que no presentaron avance y qué debieron hacerlo en este periodo</w:t>
      </w:r>
      <w:r w:rsidR="004D62FC">
        <w:rPr>
          <w:rFonts w:ascii="Arial" w:hAnsi="Arial" w:cs="Arial"/>
          <w:sz w:val="20"/>
        </w:rPr>
        <w:t xml:space="preserve"> (abril, mayo y junio 2026)</w:t>
      </w:r>
      <w:r w:rsidRPr="00A32F86">
        <w:rPr>
          <w:rFonts w:ascii="Arial" w:hAnsi="Arial" w:cs="Arial"/>
          <w:sz w:val="20"/>
        </w:rPr>
        <w:t>.</w:t>
      </w:r>
      <w:r w:rsidR="00092FB5" w:rsidRPr="00A32F86">
        <w:rPr>
          <w:rFonts w:ascii="Arial" w:hAnsi="Arial" w:cs="Arial"/>
          <w:sz w:val="20"/>
        </w:rPr>
        <w:t xml:space="preserve"> </w:t>
      </w:r>
    </w:p>
    <w:p w14:paraId="1B4F5EF4" w14:textId="4EFA750E" w:rsidR="00007D5E" w:rsidRPr="00A32F86" w:rsidRDefault="00007D5E" w:rsidP="00C46685">
      <w:pPr>
        <w:pStyle w:val="Sinespaciado"/>
        <w:jc w:val="both"/>
        <w:rPr>
          <w:rFonts w:ascii="Arial" w:hAnsi="Arial" w:cs="Arial"/>
          <w:sz w:val="20"/>
        </w:rPr>
      </w:pPr>
    </w:p>
    <w:tbl>
      <w:tblPr>
        <w:tblW w:w="5000" w:type="pct"/>
        <w:tblLayout w:type="fixed"/>
        <w:tblCellMar>
          <w:left w:w="70" w:type="dxa"/>
          <w:right w:w="70" w:type="dxa"/>
        </w:tblCellMar>
        <w:tblLook w:val="04A0" w:firstRow="1" w:lastRow="0" w:firstColumn="1" w:lastColumn="0" w:noHBand="0" w:noVBand="1"/>
      </w:tblPr>
      <w:tblGrid>
        <w:gridCol w:w="421"/>
        <w:gridCol w:w="567"/>
        <w:gridCol w:w="1417"/>
        <w:gridCol w:w="2691"/>
        <w:gridCol w:w="1278"/>
        <w:gridCol w:w="709"/>
        <w:gridCol w:w="2121"/>
      </w:tblGrid>
      <w:tr w:rsidR="00934103" w:rsidRPr="00A32F86" w14:paraId="3FDFAE9C" w14:textId="77777777" w:rsidTr="0095081C">
        <w:trPr>
          <w:trHeight w:val="330"/>
          <w:tblHead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D6CBEC7" w14:textId="77777777" w:rsidR="00934103" w:rsidRPr="00A32F86" w:rsidRDefault="00934103" w:rsidP="00934103">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PLAN DE ACCIÓN II TRIMESTRE 2026</w:t>
            </w:r>
          </w:p>
        </w:tc>
      </w:tr>
      <w:tr w:rsidR="00934103" w:rsidRPr="00A32F86" w14:paraId="5DAC9197" w14:textId="77777777" w:rsidTr="00A32F86">
        <w:trPr>
          <w:trHeight w:val="604"/>
          <w:tblHeader/>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033A7A1B" w14:textId="77777777" w:rsidR="00934103" w:rsidRPr="00A32F86" w:rsidRDefault="00934103" w:rsidP="00934103">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N°</w:t>
            </w:r>
          </w:p>
        </w:tc>
        <w:tc>
          <w:tcPr>
            <w:tcW w:w="308" w:type="pct"/>
            <w:tcBorders>
              <w:top w:val="nil"/>
              <w:left w:val="nil"/>
              <w:bottom w:val="single" w:sz="4" w:space="0" w:color="auto"/>
              <w:right w:val="single" w:sz="4" w:space="0" w:color="auto"/>
            </w:tcBorders>
            <w:shd w:val="clear" w:color="auto" w:fill="auto"/>
            <w:vAlign w:val="center"/>
            <w:hideMark/>
          </w:tcPr>
          <w:p w14:paraId="756B12B4" w14:textId="77777777" w:rsidR="00934103" w:rsidRPr="00A32F86" w:rsidRDefault="00934103" w:rsidP="00934103">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ITEM</w:t>
            </w:r>
          </w:p>
        </w:tc>
        <w:tc>
          <w:tcPr>
            <w:tcW w:w="770" w:type="pct"/>
            <w:tcBorders>
              <w:top w:val="nil"/>
              <w:left w:val="nil"/>
              <w:bottom w:val="single" w:sz="4" w:space="0" w:color="auto"/>
              <w:right w:val="single" w:sz="4" w:space="0" w:color="auto"/>
            </w:tcBorders>
            <w:shd w:val="clear" w:color="auto" w:fill="auto"/>
            <w:vAlign w:val="center"/>
            <w:hideMark/>
          </w:tcPr>
          <w:p w14:paraId="27B98CBD" w14:textId="77777777" w:rsidR="00934103" w:rsidRPr="00A32F86" w:rsidRDefault="00934103" w:rsidP="00934103">
            <w:pPr>
              <w:spacing w:after="0" w:line="240" w:lineRule="auto"/>
              <w:jc w:val="center"/>
              <w:rPr>
                <w:rFonts w:ascii="Arial" w:eastAsia="Times New Roman" w:hAnsi="Arial" w:cs="Arial"/>
                <w:b/>
                <w:bCs/>
                <w:sz w:val="14"/>
                <w:szCs w:val="14"/>
                <w:lang w:val="es-CO" w:eastAsia="es-CO"/>
              </w:rPr>
            </w:pPr>
            <w:r w:rsidRPr="00A32F86">
              <w:rPr>
                <w:rFonts w:ascii="Arial" w:eastAsia="Times New Roman" w:hAnsi="Arial" w:cs="Arial"/>
                <w:b/>
                <w:bCs/>
                <w:sz w:val="14"/>
                <w:szCs w:val="14"/>
                <w:lang w:val="es-CO" w:eastAsia="es-CO"/>
              </w:rPr>
              <w:t>ACTIVIDAD</w:t>
            </w:r>
          </w:p>
        </w:tc>
        <w:tc>
          <w:tcPr>
            <w:tcW w:w="1462" w:type="pct"/>
            <w:tcBorders>
              <w:top w:val="nil"/>
              <w:left w:val="nil"/>
              <w:bottom w:val="single" w:sz="4" w:space="0" w:color="auto"/>
              <w:right w:val="single" w:sz="4" w:space="0" w:color="auto"/>
            </w:tcBorders>
            <w:shd w:val="clear" w:color="auto" w:fill="auto"/>
            <w:vAlign w:val="center"/>
            <w:hideMark/>
          </w:tcPr>
          <w:p w14:paraId="1458F71E" w14:textId="77777777" w:rsidR="00934103" w:rsidRPr="00A32F86" w:rsidRDefault="00934103" w:rsidP="00934103">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META / EVIDENCIA</w:t>
            </w:r>
          </w:p>
        </w:tc>
        <w:tc>
          <w:tcPr>
            <w:tcW w:w="694" w:type="pct"/>
            <w:tcBorders>
              <w:top w:val="nil"/>
              <w:left w:val="nil"/>
              <w:bottom w:val="single" w:sz="4" w:space="0" w:color="auto"/>
              <w:right w:val="single" w:sz="4" w:space="0" w:color="auto"/>
            </w:tcBorders>
            <w:shd w:val="clear" w:color="auto" w:fill="auto"/>
            <w:vAlign w:val="center"/>
            <w:hideMark/>
          </w:tcPr>
          <w:p w14:paraId="340D062D" w14:textId="77777777" w:rsidR="00934103" w:rsidRPr="00A32F86" w:rsidRDefault="00934103" w:rsidP="00934103">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RESPONSABLE</w:t>
            </w:r>
          </w:p>
        </w:tc>
        <w:tc>
          <w:tcPr>
            <w:tcW w:w="385" w:type="pct"/>
            <w:tcBorders>
              <w:top w:val="nil"/>
              <w:left w:val="nil"/>
              <w:bottom w:val="single" w:sz="4" w:space="0" w:color="auto"/>
              <w:right w:val="single" w:sz="4" w:space="0" w:color="auto"/>
            </w:tcBorders>
            <w:shd w:val="clear" w:color="auto" w:fill="auto"/>
            <w:vAlign w:val="center"/>
            <w:hideMark/>
          </w:tcPr>
          <w:p w14:paraId="72B2C2BD" w14:textId="392AA987" w:rsidR="00934103" w:rsidRPr="00A32F86" w:rsidRDefault="0095081C" w:rsidP="0095081C">
            <w:pPr>
              <w:spacing w:after="0" w:line="36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w:t>
            </w:r>
            <w:r w:rsidR="00934103" w:rsidRPr="00A32F86">
              <w:rPr>
                <w:rFonts w:ascii="Arial" w:eastAsia="Times New Roman" w:hAnsi="Arial" w:cs="Arial"/>
                <w:b/>
                <w:bCs/>
                <w:color w:val="000000"/>
                <w:sz w:val="14"/>
                <w:szCs w:val="14"/>
                <w:lang w:val="es-CO" w:eastAsia="es-CO"/>
              </w:rPr>
              <w:t xml:space="preserve"> CUMPL</w:t>
            </w:r>
          </w:p>
        </w:tc>
        <w:tc>
          <w:tcPr>
            <w:tcW w:w="1152" w:type="pct"/>
            <w:tcBorders>
              <w:top w:val="nil"/>
              <w:left w:val="nil"/>
              <w:bottom w:val="single" w:sz="4" w:space="0" w:color="auto"/>
              <w:right w:val="single" w:sz="4" w:space="0" w:color="auto"/>
            </w:tcBorders>
            <w:shd w:val="clear" w:color="auto" w:fill="auto"/>
            <w:vAlign w:val="center"/>
            <w:hideMark/>
          </w:tcPr>
          <w:p w14:paraId="4EE5B70F" w14:textId="77777777" w:rsidR="00934103" w:rsidRPr="00A32F86" w:rsidRDefault="00934103" w:rsidP="00934103">
            <w:pPr>
              <w:spacing w:after="0" w:line="240" w:lineRule="auto"/>
              <w:jc w:val="center"/>
              <w:rPr>
                <w:rFonts w:ascii="Arial" w:eastAsia="Times New Roman" w:hAnsi="Arial" w:cs="Arial"/>
                <w:b/>
                <w:bCs/>
                <w:sz w:val="14"/>
                <w:szCs w:val="14"/>
                <w:lang w:val="es-CO" w:eastAsia="es-CO"/>
              </w:rPr>
            </w:pPr>
            <w:r w:rsidRPr="00A32F86">
              <w:rPr>
                <w:rFonts w:ascii="Arial" w:eastAsia="Times New Roman" w:hAnsi="Arial" w:cs="Arial"/>
                <w:b/>
                <w:bCs/>
                <w:sz w:val="14"/>
                <w:szCs w:val="14"/>
                <w:lang w:val="es-CO" w:eastAsia="es-CO"/>
              </w:rPr>
              <w:t>OBSERVACIONES</w:t>
            </w:r>
          </w:p>
        </w:tc>
      </w:tr>
      <w:tr w:rsidR="00934103" w:rsidRPr="00A32F86" w14:paraId="5F1EB8E9" w14:textId="77777777" w:rsidTr="00934103">
        <w:trPr>
          <w:trHeight w:val="30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05A3136" w14:textId="77777777" w:rsidR="00934103" w:rsidRPr="00A32F86" w:rsidRDefault="00934103" w:rsidP="00934103">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OBJETIVO 1</w:t>
            </w:r>
          </w:p>
        </w:tc>
      </w:tr>
      <w:tr w:rsidR="00934103" w:rsidRPr="00A32F86" w14:paraId="07E5D6F9" w14:textId="77777777" w:rsidTr="00A32F86">
        <w:trPr>
          <w:trHeight w:val="2502"/>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38A8A9BF"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w:t>
            </w:r>
          </w:p>
        </w:tc>
        <w:tc>
          <w:tcPr>
            <w:tcW w:w="308" w:type="pct"/>
            <w:tcBorders>
              <w:top w:val="nil"/>
              <w:left w:val="nil"/>
              <w:bottom w:val="single" w:sz="4" w:space="0" w:color="auto"/>
              <w:right w:val="single" w:sz="4" w:space="0" w:color="auto"/>
            </w:tcBorders>
            <w:shd w:val="clear" w:color="auto" w:fill="auto"/>
            <w:noWrap/>
            <w:vAlign w:val="center"/>
            <w:hideMark/>
          </w:tcPr>
          <w:p w14:paraId="3984DBD4"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w:t>
            </w:r>
          </w:p>
        </w:tc>
        <w:tc>
          <w:tcPr>
            <w:tcW w:w="770" w:type="pct"/>
            <w:tcBorders>
              <w:top w:val="nil"/>
              <w:left w:val="nil"/>
              <w:bottom w:val="single" w:sz="4" w:space="0" w:color="auto"/>
              <w:right w:val="single" w:sz="4" w:space="0" w:color="auto"/>
            </w:tcBorders>
            <w:shd w:val="clear" w:color="auto" w:fill="auto"/>
            <w:noWrap/>
            <w:vAlign w:val="center"/>
            <w:hideMark/>
          </w:tcPr>
          <w:p w14:paraId="38F22CE2" w14:textId="77777777" w:rsidR="00934103" w:rsidRPr="00A32F86" w:rsidRDefault="00934103"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Implementar una prueba piloto del Modelo de Atención actualizado en la totalidad de los servicios asistenciales.</w:t>
            </w:r>
          </w:p>
        </w:tc>
        <w:tc>
          <w:tcPr>
            <w:tcW w:w="1462" w:type="pct"/>
            <w:tcBorders>
              <w:top w:val="nil"/>
              <w:left w:val="nil"/>
              <w:bottom w:val="single" w:sz="4" w:space="0" w:color="auto"/>
              <w:right w:val="single" w:sz="4" w:space="0" w:color="auto"/>
            </w:tcBorders>
            <w:shd w:val="clear" w:color="auto" w:fill="auto"/>
            <w:noWrap/>
            <w:vAlign w:val="center"/>
            <w:hideMark/>
          </w:tcPr>
          <w:p w14:paraId="3DB09DEA" w14:textId="76C81810" w:rsidR="00934103" w:rsidRPr="00A32F86" w:rsidRDefault="001808DC"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934103" w:rsidRPr="00A32F86">
              <w:rPr>
                <w:rFonts w:ascii="Arial" w:eastAsia="Times New Roman" w:hAnsi="Arial" w:cs="Arial"/>
                <w:color w:val="000000"/>
                <w:sz w:val="14"/>
                <w:szCs w:val="14"/>
                <w:lang w:val="es-CO" w:eastAsia="es-CO"/>
              </w:rPr>
              <w:t>Ejecutar la prueba piloto en el 100% de los servicios asistenciales habilitados de acuerdo a la versión actu</w:t>
            </w:r>
            <w:r w:rsidRPr="00A32F86">
              <w:rPr>
                <w:rFonts w:ascii="Arial" w:eastAsia="Times New Roman" w:hAnsi="Arial" w:cs="Arial"/>
                <w:color w:val="000000"/>
                <w:sz w:val="14"/>
                <w:szCs w:val="14"/>
                <w:lang w:val="es-CO" w:eastAsia="es-CO"/>
              </w:rPr>
              <w:t>alizada del modelo.</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 xml:space="preserve">Evidencia  </w:t>
            </w:r>
            <w:r w:rsidR="00934103" w:rsidRPr="00A32F86">
              <w:rPr>
                <w:rFonts w:ascii="Arial" w:eastAsia="Times New Roman" w:hAnsi="Arial" w:cs="Arial"/>
                <w:color w:val="000000"/>
                <w:sz w:val="14"/>
                <w:szCs w:val="14"/>
                <w:lang w:val="es-CO" w:eastAsia="es-CO"/>
              </w:rPr>
              <w:t xml:space="preserve">Un Informe ejecutivo (PDF/Word) de la prueba piloto que incluya protocolos implementados, alcance, resultados preliminares y lecciones aprendidas. </w:t>
            </w:r>
            <w:r w:rsidR="00934103" w:rsidRPr="00A32F86">
              <w:rPr>
                <w:rFonts w:ascii="Arial" w:eastAsia="Times New Roman" w:hAnsi="Arial" w:cs="Arial"/>
                <w:color w:val="000000"/>
                <w:sz w:val="14"/>
                <w:szCs w:val="14"/>
                <w:lang w:val="es-CO" w:eastAsia="es-CO"/>
              </w:rPr>
              <w:br/>
              <w:t>Evidencia:</w:t>
            </w:r>
            <w:r w:rsidR="00934103" w:rsidRPr="00A32F86">
              <w:rPr>
                <w:rFonts w:ascii="Arial" w:eastAsia="Times New Roman" w:hAnsi="Arial" w:cs="Arial"/>
                <w:color w:val="000000"/>
                <w:sz w:val="14"/>
                <w:szCs w:val="14"/>
                <w:lang w:val="es-CO" w:eastAsia="es-CO"/>
              </w:rPr>
              <w:br/>
              <w:t>- Registros operativos: bitácoras de actividades, formatos de seguimiento y listas de asistencia.</w:t>
            </w:r>
          </w:p>
        </w:tc>
        <w:tc>
          <w:tcPr>
            <w:tcW w:w="694" w:type="pct"/>
            <w:tcBorders>
              <w:top w:val="nil"/>
              <w:left w:val="nil"/>
              <w:bottom w:val="single" w:sz="4" w:space="0" w:color="auto"/>
              <w:right w:val="single" w:sz="4" w:space="0" w:color="auto"/>
            </w:tcBorders>
            <w:shd w:val="clear" w:color="auto" w:fill="auto"/>
            <w:noWrap/>
            <w:vAlign w:val="center"/>
            <w:hideMark/>
          </w:tcPr>
          <w:p w14:paraId="3BA6DC3F" w14:textId="68AD2DB2"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Gabriel Cárdenas</w:t>
            </w:r>
          </w:p>
        </w:tc>
        <w:tc>
          <w:tcPr>
            <w:tcW w:w="385" w:type="pct"/>
            <w:tcBorders>
              <w:top w:val="nil"/>
              <w:left w:val="nil"/>
              <w:bottom w:val="single" w:sz="4" w:space="0" w:color="auto"/>
              <w:right w:val="single" w:sz="4" w:space="0" w:color="auto"/>
            </w:tcBorders>
            <w:shd w:val="clear" w:color="auto" w:fill="auto"/>
            <w:vAlign w:val="center"/>
            <w:hideMark/>
          </w:tcPr>
          <w:p w14:paraId="0B5C263F"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0%</w:t>
            </w:r>
          </w:p>
        </w:tc>
        <w:tc>
          <w:tcPr>
            <w:tcW w:w="1152" w:type="pct"/>
            <w:tcBorders>
              <w:top w:val="nil"/>
              <w:left w:val="nil"/>
              <w:bottom w:val="single" w:sz="4" w:space="0" w:color="auto"/>
              <w:right w:val="single" w:sz="4" w:space="0" w:color="auto"/>
            </w:tcBorders>
            <w:shd w:val="clear" w:color="auto" w:fill="auto"/>
            <w:vAlign w:val="center"/>
            <w:hideMark/>
          </w:tcPr>
          <w:p w14:paraId="6933EBB1" w14:textId="77777777" w:rsidR="00934103" w:rsidRPr="00A32F86" w:rsidRDefault="00934103" w:rsidP="00934103">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Esta actividad inicia el 01 de junio y finaliza el 30 de agosto de 2026.</w:t>
            </w:r>
            <w:r w:rsidRPr="00A32F86">
              <w:rPr>
                <w:rFonts w:ascii="Arial" w:eastAsia="Times New Roman" w:hAnsi="Arial" w:cs="Arial"/>
                <w:sz w:val="14"/>
                <w:szCs w:val="14"/>
                <w:lang w:val="es-CO" w:eastAsia="es-CO"/>
              </w:rPr>
              <w:br/>
              <w:t>No hay evidencia de esta actividad, ya que para poder ejecutar la prueba piloto y generar el informe ejecutivo y los registros operativos, se requiere de la actualización del Modelo de Atención Institucional de los Servicios</w:t>
            </w:r>
          </w:p>
        </w:tc>
      </w:tr>
      <w:tr w:rsidR="00934103" w:rsidRPr="00A32F86" w14:paraId="5EF97C83" w14:textId="77777777" w:rsidTr="00A32F86">
        <w:trPr>
          <w:trHeight w:val="3105"/>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1774B0A1"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w:t>
            </w:r>
          </w:p>
        </w:tc>
        <w:tc>
          <w:tcPr>
            <w:tcW w:w="308" w:type="pct"/>
            <w:tcBorders>
              <w:top w:val="nil"/>
              <w:left w:val="nil"/>
              <w:bottom w:val="single" w:sz="4" w:space="0" w:color="auto"/>
              <w:right w:val="single" w:sz="4" w:space="0" w:color="auto"/>
            </w:tcBorders>
            <w:shd w:val="clear" w:color="auto" w:fill="auto"/>
            <w:noWrap/>
            <w:vAlign w:val="center"/>
            <w:hideMark/>
          </w:tcPr>
          <w:p w14:paraId="72A8BD5E"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3</w:t>
            </w:r>
          </w:p>
        </w:tc>
        <w:tc>
          <w:tcPr>
            <w:tcW w:w="770" w:type="pct"/>
            <w:tcBorders>
              <w:top w:val="nil"/>
              <w:left w:val="nil"/>
              <w:bottom w:val="single" w:sz="4" w:space="0" w:color="auto"/>
              <w:right w:val="single" w:sz="4" w:space="0" w:color="auto"/>
            </w:tcBorders>
            <w:shd w:val="clear" w:color="auto" w:fill="auto"/>
            <w:noWrap/>
            <w:vAlign w:val="center"/>
            <w:hideMark/>
          </w:tcPr>
          <w:p w14:paraId="4E75B7C8" w14:textId="77777777" w:rsidR="00934103" w:rsidRPr="00A32F86" w:rsidRDefault="00934103"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Implementar una prueba piloto del Modelo de Atención actualizado en la totalidad de los servicios asistenciales.</w:t>
            </w:r>
          </w:p>
        </w:tc>
        <w:tc>
          <w:tcPr>
            <w:tcW w:w="1462" w:type="pct"/>
            <w:tcBorders>
              <w:top w:val="nil"/>
              <w:left w:val="nil"/>
              <w:bottom w:val="single" w:sz="4" w:space="0" w:color="auto"/>
              <w:right w:val="single" w:sz="4" w:space="0" w:color="auto"/>
            </w:tcBorders>
            <w:shd w:val="clear" w:color="auto" w:fill="auto"/>
            <w:noWrap/>
            <w:vAlign w:val="center"/>
            <w:hideMark/>
          </w:tcPr>
          <w:p w14:paraId="15185E95" w14:textId="316C47CD" w:rsidR="00934103" w:rsidRPr="00A32F86" w:rsidRDefault="001808DC"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934103" w:rsidRPr="00A32F86">
              <w:rPr>
                <w:rFonts w:ascii="Arial" w:eastAsia="Times New Roman" w:hAnsi="Arial" w:cs="Arial"/>
                <w:color w:val="000000"/>
                <w:sz w:val="14"/>
                <w:szCs w:val="14"/>
                <w:lang w:val="es-CO" w:eastAsia="es-CO"/>
              </w:rPr>
              <w:t>Ejecutar la prueba piloto en el 100% de los servicios asistenciales habilitados de acuerdo a la versión actu</w:t>
            </w:r>
            <w:r w:rsidRPr="00A32F86">
              <w:rPr>
                <w:rFonts w:ascii="Arial" w:eastAsia="Times New Roman" w:hAnsi="Arial" w:cs="Arial"/>
                <w:color w:val="000000"/>
                <w:sz w:val="14"/>
                <w:szCs w:val="14"/>
                <w:lang w:val="es-CO" w:eastAsia="es-CO"/>
              </w:rPr>
              <w:t>alizada del modelo.</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 xml:space="preserve">Evidencia: </w:t>
            </w:r>
            <w:r w:rsidR="00934103" w:rsidRPr="00A32F86">
              <w:rPr>
                <w:rFonts w:ascii="Arial" w:eastAsia="Times New Roman" w:hAnsi="Arial" w:cs="Arial"/>
                <w:color w:val="000000"/>
                <w:sz w:val="14"/>
                <w:szCs w:val="14"/>
                <w:lang w:val="es-CO" w:eastAsia="es-CO"/>
              </w:rPr>
              <w:t xml:space="preserve">Un Informe ejecutivo (PDF/Word) de la prueba piloto que incluya protocolos implementados, alcance, resultados preliminares y lecciones aprendidas. </w:t>
            </w:r>
            <w:r w:rsidR="00934103" w:rsidRPr="00A32F86">
              <w:rPr>
                <w:rFonts w:ascii="Arial" w:eastAsia="Times New Roman" w:hAnsi="Arial" w:cs="Arial"/>
                <w:color w:val="000000"/>
                <w:sz w:val="14"/>
                <w:szCs w:val="14"/>
                <w:lang w:val="es-CO" w:eastAsia="es-CO"/>
              </w:rPr>
              <w:br/>
              <w:t>Evidencia:</w:t>
            </w:r>
            <w:r w:rsidR="00934103" w:rsidRPr="00A32F86">
              <w:rPr>
                <w:rFonts w:ascii="Arial" w:eastAsia="Times New Roman" w:hAnsi="Arial" w:cs="Arial"/>
                <w:color w:val="000000"/>
                <w:sz w:val="14"/>
                <w:szCs w:val="14"/>
                <w:lang w:val="es-CO" w:eastAsia="es-CO"/>
              </w:rPr>
              <w:br/>
              <w:t>- Registros operativos: bitácoras de actividades, formatos de seguimiento y listas de asistencia.</w:t>
            </w:r>
          </w:p>
        </w:tc>
        <w:tc>
          <w:tcPr>
            <w:tcW w:w="694" w:type="pct"/>
            <w:tcBorders>
              <w:top w:val="nil"/>
              <w:left w:val="nil"/>
              <w:bottom w:val="single" w:sz="4" w:space="0" w:color="auto"/>
              <w:right w:val="single" w:sz="4" w:space="0" w:color="auto"/>
            </w:tcBorders>
            <w:shd w:val="clear" w:color="auto" w:fill="auto"/>
            <w:noWrap/>
            <w:vAlign w:val="center"/>
            <w:hideMark/>
          </w:tcPr>
          <w:p w14:paraId="62F13552"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Hugo Rosania Arrieta</w:t>
            </w:r>
          </w:p>
        </w:tc>
        <w:tc>
          <w:tcPr>
            <w:tcW w:w="385" w:type="pct"/>
            <w:tcBorders>
              <w:top w:val="nil"/>
              <w:left w:val="nil"/>
              <w:bottom w:val="single" w:sz="4" w:space="0" w:color="auto"/>
              <w:right w:val="single" w:sz="4" w:space="0" w:color="auto"/>
            </w:tcBorders>
            <w:shd w:val="clear" w:color="auto" w:fill="auto"/>
            <w:vAlign w:val="center"/>
            <w:hideMark/>
          </w:tcPr>
          <w:p w14:paraId="5A9777A9"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0%</w:t>
            </w:r>
          </w:p>
        </w:tc>
        <w:tc>
          <w:tcPr>
            <w:tcW w:w="1152" w:type="pct"/>
            <w:tcBorders>
              <w:top w:val="nil"/>
              <w:left w:val="nil"/>
              <w:bottom w:val="single" w:sz="4" w:space="0" w:color="auto"/>
              <w:right w:val="single" w:sz="4" w:space="0" w:color="auto"/>
            </w:tcBorders>
            <w:shd w:val="clear" w:color="auto" w:fill="auto"/>
            <w:vAlign w:val="center"/>
            <w:hideMark/>
          </w:tcPr>
          <w:p w14:paraId="7FD6654F" w14:textId="77777777" w:rsidR="00934103" w:rsidRPr="00A32F86" w:rsidRDefault="00934103" w:rsidP="00934103">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Esta actividad inicia el 01 de junio y finaliza el 30 de agosto de 2026.</w:t>
            </w:r>
            <w:r w:rsidRPr="00A32F86">
              <w:rPr>
                <w:rFonts w:ascii="Arial" w:eastAsia="Times New Roman" w:hAnsi="Arial" w:cs="Arial"/>
                <w:sz w:val="14"/>
                <w:szCs w:val="14"/>
                <w:lang w:val="es-CO" w:eastAsia="es-CO"/>
              </w:rPr>
              <w:br/>
              <w:t>No hay evidencia de esta actividad, ya que para poder ejecutar la prueba piloto y generar el informe ejecutivo y los registros operativos, se requiere de la actualización del Modelo de Atención Institucional de los Servicios</w:t>
            </w:r>
          </w:p>
        </w:tc>
      </w:tr>
      <w:tr w:rsidR="00934103" w:rsidRPr="00A32F86" w14:paraId="3FDA605B" w14:textId="77777777" w:rsidTr="00A32F86">
        <w:trPr>
          <w:trHeight w:val="2576"/>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242A8E53"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3</w:t>
            </w:r>
          </w:p>
        </w:tc>
        <w:tc>
          <w:tcPr>
            <w:tcW w:w="308" w:type="pct"/>
            <w:tcBorders>
              <w:top w:val="nil"/>
              <w:left w:val="nil"/>
              <w:bottom w:val="single" w:sz="4" w:space="0" w:color="auto"/>
              <w:right w:val="single" w:sz="4" w:space="0" w:color="auto"/>
            </w:tcBorders>
            <w:shd w:val="clear" w:color="auto" w:fill="auto"/>
            <w:noWrap/>
            <w:vAlign w:val="center"/>
            <w:hideMark/>
          </w:tcPr>
          <w:p w14:paraId="0FA2CCBD"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5</w:t>
            </w:r>
          </w:p>
        </w:tc>
        <w:tc>
          <w:tcPr>
            <w:tcW w:w="770" w:type="pct"/>
            <w:tcBorders>
              <w:top w:val="nil"/>
              <w:left w:val="nil"/>
              <w:bottom w:val="single" w:sz="4" w:space="0" w:color="auto"/>
              <w:right w:val="single" w:sz="4" w:space="0" w:color="auto"/>
            </w:tcBorders>
            <w:shd w:val="clear" w:color="auto" w:fill="auto"/>
            <w:noWrap/>
            <w:vAlign w:val="center"/>
            <w:hideMark/>
          </w:tcPr>
          <w:p w14:paraId="7395262E" w14:textId="77777777" w:rsidR="00934103" w:rsidRPr="00A32F86" w:rsidRDefault="00934103"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Implementar una prueba piloto del Modelo de Atención actualizado en la totalidad de los servicios asistenciales.</w:t>
            </w:r>
          </w:p>
        </w:tc>
        <w:tc>
          <w:tcPr>
            <w:tcW w:w="1462" w:type="pct"/>
            <w:tcBorders>
              <w:top w:val="nil"/>
              <w:left w:val="nil"/>
              <w:bottom w:val="single" w:sz="4" w:space="0" w:color="auto"/>
              <w:right w:val="single" w:sz="4" w:space="0" w:color="auto"/>
            </w:tcBorders>
            <w:shd w:val="clear" w:color="auto" w:fill="auto"/>
            <w:noWrap/>
            <w:vAlign w:val="center"/>
            <w:hideMark/>
          </w:tcPr>
          <w:p w14:paraId="3BE6A367" w14:textId="333F472E" w:rsidR="00934103" w:rsidRPr="00A32F86" w:rsidRDefault="001808DC"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934103" w:rsidRPr="00A32F86">
              <w:rPr>
                <w:rFonts w:ascii="Arial" w:eastAsia="Times New Roman" w:hAnsi="Arial" w:cs="Arial"/>
                <w:color w:val="000000"/>
                <w:sz w:val="14"/>
                <w:szCs w:val="14"/>
                <w:lang w:val="es-CO" w:eastAsia="es-CO"/>
              </w:rPr>
              <w:t>Ejecutar la prueba piloto en el 100% de los servicios asistenciales habilitados de acuerdo a la versión actualizada del modelo.</w:t>
            </w:r>
            <w:r w:rsidR="00934103" w:rsidRPr="00A32F86">
              <w:rPr>
                <w:rFonts w:ascii="Arial" w:eastAsia="Times New Roman" w:hAnsi="Arial" w:cs="Arial"/>
                <w:color w:val="000000"/>
                <w:sz w:val="14"/>
                <w:szCs w:val="14"/>
                <w:lang w:val="es-CO" w:eastAsia="es-CO"/>
              </w:rPr>
              <w:br/>
            </w:r>
            <w:r w:rsidR="00934103" w:rsidRPr="00A32F86">
              <w:rPr>
                <w:rFonts w:ascii="Arial" w:eastAsia="Times New Roman" w:hAnsi="Arial" w:cs="Arial"/>
                <w:color w:val="000000"/>
                <w:sz w:val="14"/>
                <w:szCs w:val="14"/>
                <w:lang w:val="es-CO" w:eastAsia="es-CO"/>
              </w:rPr>
              <w:br/>
            </w:r>
            <w:r w:rsidR="00934103" w:rsidRPr="00A32F86">
              <w:rPr>
                <w:rFonts w:ascii="Arial" w:eastAsia="Times New Roman" w:hAnsi="Arial" w:cs="Arial"/>
                <w:color w:val="000000"/>
                <w:sz w:val="14"/>
                <w:szCs w:val="14"/>
                <w:lang w:val="es-CO" w:eastAsia="es-CO"/>
              </w:rPr>
              <w:br/>
              <w:t xml:space="preserve">Un Informe ejecutivo (PDF/Word) de la prueba piloto que incluya protocolos implementados, alcance, resultados preliminares y lecciones aprendidas. </w:t>
            </w:r>
            <w:r w:rsidR="00934103" w:rsidRPr="00A32F86">
              <w:rPr>
                <w:rFonts w:ascii="Arial" w:eastAsia="Times New Roman" w:hAnsi="Arial" w:cs="Arial"/>
                <w:color w:val="000000"/>
                <w:sz w:val="14"/>
                <w:szCs w:val="14"/>
                <w:lang w:val="es-CO" w:eastAsia="es-CO"/>
              </w:rPr>
              <w:br/>
              <w:t>Evidencia:</w:t>
            </w:r>
            <w:r w:rsidR="00934103" w:rsidRPr="00A32F86">
              <w:rPr>
                <w:rFonts w:ascii="Arial" w:eastAsia="Times New Roman" w:hAnsi="Arial" w:cs="Arial"/>
                <w:color w:val="000000"/>
                <w:sz w:val="14"/>
                <w:szCs w:val="14"/>
                <w:lang w:val="es-CO" w:eastAsia="es-CO"/>
              </w:rPr>
              <w:br/>
              <w:t>- Registros operativos: bitácoras de actividades, formatos de seguimiento y listas de asistencia.</w:t>
            </w:r>
          </w:p>
        </w:tc>
        <w:tc>
          <w:tcPr>
            <w:tcW w:w="694" w:type="pct"/>
            <w:tcBorders>
              <w:top w:val="nil"/>
              <w:left w:val="nil"/>
              <w:bottom w:val="single" w:sz="4" w:space="0" w:color="auto"/>
              <w:right w:val="single" w:sz="4" w:space="0" w:color="auto"/>
            </w:tcBorders>
            <w:shd w:val="clear" w:color="auto" w:fill="auto"/>
            <w:noWrap/>
            <w:vAlign w:val="center"/>
            <w:hideMark/>
          </w:tcPr>
          <w:p w14:paraId="1A178774" w14:textId="226B49FF"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Alexandra Bonilla Pérez</w:t>
            </w:r>
          </w:p>
        </w:tc>
        <w:tc>
          <w:tcPr>
            <w:tcW w:w="385" w:type="pct"/>
            <w:tcBorders>
              <w:top w:val="nil"/>
              <w:left w:val="nil"/>
              <w:bottom w:val="single" w:sz="4" w:space="0" w:color="auto"/>
              <w:right w:val="single" w:sz="4" w:space="0" w:color="auto"/>
            </w:tcBorders>
            <w:shd w:val="clear" w:color="auto" w:fill="auto"/>
            <w:vAlign w:val="center"/>
            <w:hideMark/>
          </w:tcPr>
          <w:p w14:paraId="13B4293C" w14:textId="2AD8E0EA" w:rsidR="00934103" w:rsidRPr="00A32F86" w:rsidRDefault="003C4AC7"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0</w:t>
            </w:r>
            <w:r w:rsidR="00934103" w:rsidRPr="00A32F86">
              <w:rPr>
                <w:rFonts w:ascii="Arial" w:eastAsia="Times New Roman" w:hAnsi="Arial" w:cs="Arial"/>
                <w:color w:val="000000"/>
                <w:sz w:val="14"/>
                <w:szCs w:val="14"/>
                <w:lang w:val="es-CO" w:eastAsia="es-CO"/>
              </w:rPr>
              <w:t>%</w:t>
            </w:r>
          </w:p>
        </w:tc>
        <w:tc>
          <w:tcPr>
            <w:tcW w:w="1152" w:type="pct"/>
            <w:tcBorders>
              <w:top w:val="nil"/>
              <w:left w:val="nil"/>
              <w:bottom w:val="single" w:sz="4" w:space="0" w:color="auto"/>
              <w:right w:val="single" w:sz="4" w:space="0" w:color="auto"/>
            </w:tcBorders>
            <w:shd w:val="clear" w:color="auto" w:fill="auto"/>
            <w:vAlign w:val="center"/>
            <w:hideMark/>
          </w:tcPr>
          <w:p w14:paraId="019EB034" w14:textId="77777777" w:rsidR="00934103" w:rsidRPr="00A32F86" w:rsidRDefault="00934103" w:rsidP="00934103">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Esta actividad inicia el 01 de junio y finaliza el 30 de agosto de 2026.</w:t>
            </w:r>
            <w:r w:rsidRPr="00A32F86">
              <w:rPr>
                <w:rFonts w:ascii="Arial" w:eastAsia="Times New Roman" w:hAnsi="Arial" w:cs="Arial"/>
                <w:sz w:val="14"/>
                <w:szCs w:val="14"/>
                <w:lang w:val="es-CO" w:eastAsia="es-CO"/>
              </w:rPr>
              <w:br/>
              <w:t>No hay evidencia de esta actividad, ya que para poder ejecutar la prueba piloto y generar el informe ejecutivo y los registros operativos, se requiere de la actualización del Modelo de Atención Institucional de los Servicios</w:t>
            </w:r>
          </w:p>
        </w:tc>
      </w:tr>
      <w:tr w:rsidR="00934103" w:rsidRPr="00A32F86" w14:paraId="67C278FA" w14:textId="77777777" w:rsidTr="00A32F86">
        <w:trPr>
          <w:trHeight w:val="2456"/>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37AF5602"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lastRenderedPageBreak/>
              <w:t>4</w:t>
            </w:r>
          </w:p>
        </w:tc>
        <w:tc>
          <w:tcPr>
            <w:tcW w:w="308" w:type="pct"/>
            <w:tcBorders>
              <w:top w:val="nil"/>
              <w:left w:val="nil"/>
              <w:bottom w:val="single" w:sz="4" w:space="0" w:color="auto"/>
              <w:right w:val="single" w:sz="4" w:space="0" w:color="auto"/>
            </w:tcBorders>
            <w:shd w:val="clear" w:color="auto" w:fill="auto"/>
            <w:noWrap/>
            <w:vAlign w:val="center"/>
            <w:hideMark/>
          </w:tcPr>
          <w:p w14:paraId="5C834C96"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6</w:t>
            </w:r>
          </w:p>
        </w:tc>
        <w:tc>
          <w:tcPr>
            <w:tcW w:w="770" w:type="pct"/>
            <w:tcBorders>
              <w:top w:val="nil"/>
              <w:left w:val="nil"/>
              <w:bottom w:val="single" w:sz="4" w:space="0" w:color="auto"/>
              <w:right w:val="single" w:sz="4" w:space="0" w:color="auto"/>
            </w:tcBorders>
            <w:shd w:val="clear" w:color="auto" w:fill="auto"/>
            <w:noWrap/>
            <w:vAlign w:val="center"/>
            <w:hideMark/>
          </w:tcPr>
          <w:p w14:paraId="341E09BC" w14:textId="77777777" w:rsidR="00934103" w:rsidRPr="00A32F86" w:rsidRDefault="00934103"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Implementar una prueba piloto del Modelo de Atención actualizado en la totalidad de los servicios asistenciales. - UMI y HOSPITALIZADOS</w:t>
            </w:r>
          </w:p>
        </w:tc>
        <w:tc>
          <w:tcPr>
            <w:tcW w:w="1462" w:type="pct"/>
            <w:tcBorders>
              <w:top w:val="nil"/>
              <w:left w:val="nil"/>
              <w:bottom w:val="single" w:sz="4" w:space="0" w:color="auto"/>
              <w:right w:val="single" w:sz="4" w:space="0" w:color="auto"/>
            </w:tcBorders>
            <w:shd w:val="clear" w:color="auto" w:fill="auto"/>
            <w:noWrap/>
            <w:vAlign w:val="center"/>
            <w:hideMark/>
          </w:tcPr>
          <w:p w14:paraId="7F6832B5" w14:textId="7F741C0F" w:rsidR="00934103" w:rsidRPr="00A32F86" w:rsidRDefault="001808DC"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934103" w:rsidRPr="00A32F86">
              <w:rPr>
                <w:rFonts w:ascii="Arial" w:eastAsia="Times New Roman" w:hAnsi="Arial" w:cs="Arial"/>
                <w:color w:val="000000"/>
                <w:sz w:val="14"/>
                <w:szCs w:val="14"/>
                <w:lang w:val="es-CO" w:eastAsia="es-CO"/>
              </w:rPr>
              <w:t>Ejecutar la prueba piloto en el 100% de los servicios asistenciales habilitados de acuerdo a la versión actualizada del modelo.</w:t>
            </w:r>
            <w:r w:rsidR="00934103" w:rsidRPr="00A32F86">
              <w:rPr>
                <w:rFonts w:ascii="Arial" w:eastAsia="Times New Roman" w:hAnsi="Arial" w:cs="Arial"/>
                <w:color w:val="000000"/>
                <w:sz w:val="14"/>
                <w:szCs w:val="14"/>
                <w:lang w:val="es-CO" w:eastAsia="es-CO"/>
              </w:rPr>
              <w:br/>
            </w:r>
            <w:r w:rsidR="00934103" w:rsidRPr="00A32F86">
              <w:rPr>
                <w:rFonts w:ascii="Arial" w:eastAsia="Times New Roman" w:hAnsi="Arial" w:cs="Arial"/>
                <w:color w:val="000000"/>
                <w:sz w:val="14"/>
                <w:szCs w:val="14"/>
                <w:lang w:val="es-CO" w:eastAsia="es-CO"/>
              </w:rPr>
              <w:br/>
              <w:t xml:space="preserve">Un Informe ejecutivo (PDF/Word) de la prueba piloto que incluya protocolos implementados, alcance, resultados preliminares y lecciones aprendidas. </w:t>
            </w:r>
            <w:r w:rsidR="00934103" w:rsidRPr="00A32F86">
              <w:rPr>
                <w:rFonts w:ascii="Arial" w:eastAsia="Times New Roman" w:hAnsi="Arial" w:cs="Arial"/>
                <w:color w:val="000000"/>
                <w:sz w:val="14"/>
                <w:szCs w:val="14"/>
                <w:lang w:val="es-CO" w:eastAsia="es-CO"/>
              </w:rPr>
              <w:br/>
              <w:t>Evidencia:</w:t>
            </w:r>
            <w:r w:rsidR="00934103" w:rsidRPr="00A32F86">
              <w:rPr>
                <w:rFonts w:ascii="Arial" w:eastAsia="Times New Roman" w:hAnsi="Arial" w:cs="Arial"/>
                <w:color w:val="000000"/>
                <w:sz w:val="14"/>
                <w:szCs w:val="14"/>
                <w:lang w:val="es-CO" w:eastAsia="es-CO"/>
              </w:rPr>
              <w:br/>
              <w:t>- Registros operativos: bitácoras de actividades, formatos de seguimiento y listas de asistencia.</w:t>
            </w:r>
          </w:p>
        </w:tc>
        <w:tc>
          <w:tcPr>
            <w:tcW w:w="694" w:type="pct"/>
            <w:tcBorders>
              <w:top w:val="nil"/>
              <w:left w:val="nil"/>
              <w:bottom w:val="single" w:sz="4" w:space="0" w:color="auto"/>
              <w:right w:val="single" w:sz="4" w:space="0" w:color="auto"/>
            </w:tcBorders>
            <w:shd w:val="clear" w:color="auto" w:fill="auto"/>
            <w:noWrap/>
            <w:vAlign w:val="center"/>
            <w:hideMark/>
          </w:tcPr>
          <w:p w14:paraId="5B6E398C" w14:textId="4A6F0743"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Paula Carolina Del Pilar Leal García, RICHARD PARDO AGUIRRE</w:t>
            </w:r>
          </w:p>
        </w:tc>
        <w:tc>
          <w:tcPr>
            <w:tcW w:w="385" w:type="pct"/>
            <w:tcBorders>
              <w:top w:val="nil"/>
              <w:left w:val="nil"/>
              <w:bottom w:val="single" w:sz="4" w:space="0" w:color="auto"/>
              <w:right w:val="single" w:sz="4" w:space="0" w:color="auto"/>
            </w:tcBorders>
            <w:shd w:val="clear" w:color="auto" w:fill="auto"/>
            <w:vAlign w:val="center"/>
            <w:hideMark/>
          </w:tcPr>
          <w:p w14:paraId="2EA28A00"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0%</w:t>
            </w:r>
          </w:p>
        </w:tc>
        <w:tc>
          <w:tcPr>
            <w:tcW w:w="1152" w:type="pct"/>
            <w:tcBorders>
              <w:top w:val="nil"/>
              <w:left w:val="nil"/>
              <w:bottom w:val="single" w:sz="4" w:space="0" w:color="auto"/>
              <w:right w:val="single" w:sz="4" w:space="0" w:color="auto"/>
            </w:tcBorders>
            <w:shd w:val="clear" w:color="auto" w:fill="auto"/>
            <w:vAlign w:val="center"/>
            <w:hideMark/>
          </w:tcPr>
          <w:p w14:paraId="2C94E92F" w14:textId="77777777" w:rsidR="00934103" w:rsidRPr="00A32F86" w:rsidRDefault="00934103" w:rsidP="00934103">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Esta actividad inicia el 01 de junio y finaliza el 30 de agosto de 2026.</w:t>
            </w:r>
            <w:r w:rsidRPr="00A32F86">
              <w:rPr>
                <w:rFonts w:ascii="Arial" w:eastAsia="Times New Roman" w:hAnsi="Arial" w:cs="Arial"/>
                <w:sz w:val="14"/>
                <w:szCs w:val="14"/>
                <w:lang w:val="es-CO" w:eastAsia="es-CO"/>
              </w:rPr>
              <w:br/>
              <w:t>No hay evidencia de esta actividad, ya que para poder ejecutar la prueba piloto y generar el informe ejecutivo y los registros operativos, se requiere de la actualización del Modelo de Atención Institucional de los Servicios</w:t>
            </w:r>
          </w:p>
        </w:tc>
      </w:tr>
      <w:tr w:rsidR="00934103" w:rsidRPr="00A32F86" w14:paraId="3DD65CC7" w14:textId="77777777" w:rsidTr="00A32F86">
        <w:trPr>
          <w:trHeight w:val="2862"/>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2EA37C21" w14:textId="7E8D8114" w:rsidR="00934103" w:rsidRPr="00A32F86" w:rsidRDefault="005E2FC2" w:rsidP="00934103">
            <w:pPr>
              <w:spacing w:after="0" w:line="240" w:lineRule="auto"/>
              <w:jc w:val="center"/>
              <w:rPr>
                <w:rFonts w:ascii="Arial" w:eastAsia="Times New Roman" w:hAnsi="Arial" w:cs="Arial"/>
                <w:color w:val="000000"/>
                <w:sz w:val="14"/>
                <w:szCs w:val="14"/>
                <w:lang w:val="es-CO" w:eastAsia="es-CO"/>
              </w:rPr>
            </w:pPr>
            <w:r>
              <w:rPr>
                <w:rFonts w:ascii="Arial" w:eastAsia="Times New Roman" w:hAnsi="Arial" w:cs="Arial"/>
                <w:color w:val="000000"/>
                <w:sz w:val="14"/>
                <w:szCs w:val="14"/>
                <w:lang w:val="es-CO" w:eastAsia="es-CO"/>
              </w:rPr>
              <w:t>5</w:t>
            </w:r>
          </w:p>
        </w:tc>
        <w:tc>
          <w:tcPr>
            <w:tcW w:w="308" w:type="pct"/>
            <w:tcBorders>
              <w:top w:val="nil"/>
              <w:left w:val="nil"/>
              <w:bottom w:val="single" w:sz="4" w:space="0" w:color="auto"/>
              <w:right w:val="single" w:sz="4" w:space="0" w:color="auto"/>
            </w:tcBorders>
            <w:shd w:val="clear" w:color="auto" w:fill="auto"/>
            <w:vAlign w:val="center"/>
            <w:hideMark/>
          </w:tcPr>
          <w:p w14:paraId="50DDB92E"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3.1.9</w:t>
            </w:r>
          </w:p>
        </w:tc>
        <w:tc>
          <w:tcPr>
            <w:tcW w:w="770" w:type="pct"/>
            <w:tcBorders>
              <w:top w:val="nil"/>
              <w:left w:val="nil"/>
              <w:bottom w:val="single" w:sz="4" w:space="0" w:color="auto"/>
              <w:right w:val="single" w:sz="4" w:space="0" w:color="auto"/>
            </w:tcBorders>
            <w:shd w:val="clear" w:color="auto" w:fill="auto"/>
            <w:vAlign w:val="center"/>
            <w:hideMark/>
          </w:tcPr>
          <w:p w14:paraId="65160694" w14:textId="77777777" w:rsidR="00934103" w:rsidRPr="00A32F86" w:rsidRDefault="00934103"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Entregar el capítulo de cobro jurídico del Manual de Cobro de Cartera, incluyendo el flujo de acciones correspondiente, el cual deberá estar debidamente definido y concertado con las áreas involucradas en el proceso.</w:t>
            </w:r>
          </w:p>
        </w:tc>
        <w:tc>
          <w:tcPr>
            <w:tcW w:w="1462" w:type="pct"/>
            <w:tcBorders>
              <w:top w:val="nil"/>
              <w:left w:val="nil"/>
              <w:bottom w:val="single" w:sz="4" w:space="0" w:color="auto"/>
              <w:right w:val="single" w:sz="4" w:space="0" w:color="auto"/>
            </w:tcBorders>
            <w:shd w:val="clear" w:color="auto" w:fill="auto"/>
            <w:vAlign w:val="center"/>
            <w:hideMark/>
          </w:tcPr>
          <w:p w14:paraId="1907590C" w14:textId="4AD2F091" w:rsidR="00934103" w:rsidRPr="00A32F86" w:rsidRDefault="001808DC"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934103" w:rsidRPr="00A32F86">
              <w:rPr>
                <w:rFonts w:ascii="Arial" w:eastAsia="Times New Roman" w:hAnsi="Arial" w:cs="Arial"/>
                <w:color w:val="000000"/>
                <w:sz w:val="14"/>
                <w:szCs w:val="14"/>
                <w:lang w:val="es-CO" w:eastAsia="es-CO"/>
              </w:rPr>
              <w:t>Formular y documentar el capítulo de Cobro Jurídico del Manual de Cobro de Cartera, debidamente aprobado y socializado con las áreas involucradas, garantizando la definición clara del flujo de acciones y su aplicación a partir de la vigencia correspondient</w:t>
            </w:r>
            <w:r w:rsidRPr="00A32F86">
              <w:rPr>
                <w:rFonts w:ascii="Arial" w:eastAsia="Times New Roman" w:hAnsi="Arial" w:cs="Arial"/>
                <w:color w:val="000000"/>
                <w:sz w:val="14"/>
                <w:szCs w:val="14"/>
                <w:lang w:val="es-CO" w:eastAsia="es-CO"/>
              </w:rPr>
              <w:t>e.</w:t>
            </w:r>
            <w:r w:rsidRPr="00A32F86">
              <w:rPr>
                <w:rFonts w:ascii="Arial" w:eastAsia="Times New Roman" w:hAnsi="Arial" w:cs="Arial"/>
                <w:color w:val="000000"/>
                <w:sz w:val="14"/>
                <w:szCs w:val="14"/>
                <w:lang w:val="es-CO" w:eastAsia="es-CO"/>
              </w:rPr>
              <w:br/>
              <w:t xml:space="preserve"> </w:t>
            </w:r>
            <w:r w:rsidRPr="00A32F86">
              <w:rPr>
                <w:rFonts w:ascii="Arial" w:eastAsia="Times New Roman" w:hAnsi="Arial" w:cs="Arial"/>
                <w:color w:val="000000"/>
                <w:sz w:val="14"/>
                <w:szCs w:val="14"/>
                <w:lang w:val="es-CO" w:eastAsia="es-CO"/>
              </w:rPr>
              <w:br/>
              <w:t xml:space="preserve">Evidencia: </w:t>
            </w:r>
            <w:r w:rsidR="00934103" w:rsidRPr="00A32F86">
              <w:rPr>
                <w:rFonts w:ascii="Arial" w:eastAsia="Times New Roman" w:hAnsi="Arial" w:cs="Arial"/>
                <w:color w:val="000000"/>
                <w:sz w:val="14"/>
                <w:szCs w:val="14"/>
                <w:lang w:val="es-CO" w:eastAsia="es-CO"/>
              </w:rPr>
              <w:t>Documento principal (PDF/Word) + flujo gráfico (PNG/PDF) + anexos editables (Word/Excel) + actas/correos de validación y firmas escaneadas.</w:t>
            </w:r>
          </w:p>
        </w:tc>
        <w:tc>
          <w:tcPr>
            <w:tcW w:w="694" w:type="pct"/>
            <w:tcBorders>
              <w:top w:val="nil"/>
              <w:left w:val="nil"/>
              <w:bottom w:val="single" w:sz="4" w:space="0" w:color="auto"/>
              <w:right w:val="single" w:sz="4" w:space="0" w:color="auto"/>
            </w:tcBorders>
            <w:shd w:val="clear" w:color="auto" w:fill="auto"/>
            <w:vAlign w:val="center"/>
            <w:hideMark/>
          </w:tcPr>
          <w:p w14:paraId="49EFEFCF" w14:textId="33571957" w:rsidR="00934103" w:rsidRPr="00A32F86" w:rsidRDefault="00D114A0" w:rsidP="00934103">
            <w:pPr>
              <w:spacing w:after="0" w:line="240" w:lineRule="auto"/>
              <w:jc w:val="center"/>
              <w:rPr>
                <w:rFonts w:ascii="Arial" w:eastAsia="Times New Roman" w:hAnsi="Arial" w:cs="Arial"/>
                <w:color w:val="000000"/>
                <w:sz w:val="14"/>
                <w:szCs w:val="14"/>
                <w:lang w:val="es-CO" w:eastAsia="es-CO"/>
              </w:rPr>
            </w:pPr>
            <w:r>
              <w:rPr>
                <w:rFonts w:ascii="Arial" w:eastAsia="Times New Roman" w:hAnsi="Arial" w:cs="Arial"/>
                <w:color w:val="000000"/>
                <w:sz w:val="14"/>
                <w:szCs w:val="14"/>
                <w:lang w:val="es-CO" w:eastAsia="es-CO"/>
              </w:rPr>
              <w:t>Martha Andrea Parra Penagos</w:t>
            </w:r>
          </w:p>
        </w:tc>
        <w:tc>
          <w:tcPr>
            <w:tcW w:w="385" w:type="pct"/>
            <w:tcBorders>
              <w:top w:val="nil"/>
              <w:left w:val="nil"/>
              <w:bottom w:val="single" w:sz="4" w:space="0" w:color="auto"/>
              <w:right w:val="single" w:sz="4" w:space="0" w:color="auto"/>
            </w:tcBorders>
            <w:shd w:val="clear" w:color="auto" w:fill="auto"/>
            <w:vAlign w:val="center"/>
            <w:hideMark/>
          </w:tcPr>
          <w:p w14:paraId="14CFB8DC"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0%</w:t>
            </w:r>
          </w:p>
        </w:tc>
        <w:tc>
          <w:tcPr>
            <w:tcW w:w="1152" w:type="pct"/>
            <w:tcBorders>
              <w:top w:val="nil"/>
              <w:left w:val="nil"/>
              <w:bottom w:val="single" w:sz="4" w:space="0" w:color="auto"/>
              <w:right w:val="single" w:sz="4" w:space="0" w:color="auto"/>
            </w:tcBorders>
            <w:shd w:val="clear" w:color="auto" w:fill="auto"/>
            <w:vAlign w:val="center"/>
            <w:hideMark/>
          </w:tcPr>
          <w:p w14:paraId="7FF38F88" w14:textId="142F961E" w:rsidR="00934103" w:rsidRPr="00A32F86" w:rsidRDefault="00934103" w:rsidP="00934103">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 xml:space="preserve">Aún no se evidencia </w:t>
            </w:r>
            <w:r w:rsidR="00280930" w:rsidRPr="00A32F86">
              <w:rPr>
                <w:rFonts w:ascii="Arial" w:eastAsia="Times New Roman" w:hAnsi="Arial" w:cs="Arial"/>
                <w:sz w:val="14"/>
                <w:szCs w:val="14"/>
                <w:lang w:val="es-CO" w:eastAsia="es-CO"/>
              </w:rPr>
              <w:t>Aún no se evidencia avance de esta actividad y aunque aún tiene tiempo en elaborar, no muestra ningún avance.</w:t>
            </w:r>
          </w:p>
        </w:tc>
      </w:tr>
      <w:tr w:rsidR="00934103" w:rsidRPr="00A32F86" w14:paraId="5709323D" w14:textId="77777777" w:rsidTr="00A32F86">
        <w:trPr>
          <w:trHeight w:val="3893"/>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63B2083F" w14:textId="63FD3AE4" w:rsidR="00934103" w:rsidRPr="00A32F86" w:rsidRDefault="005E2FC2" w:rsidP="00934103">
            <w:pPr>
              <w:spacing w:after="0" w:line="240" w:lineRule="auto"/>
              <w:jc w:val="center"/>
              <w:rPr>
                <w:rFonts w:ascii="Arial" w:eastAsia="Times New Roman" w:hAnsi="Arial" w:cs="Arial"/>
                <w:color w:val="000000"/>
                <w:sz w:val="14"/>
                <w:szCs w:val="14"/>
                <w:lang w:val="es-CO" w:eastAsia="es-CO"/>
              </w:rPr>
            </w:pPr>
            <w:r>
              <w:rPr>
                <w:rFonts w:ascii="Arial" w:eastAsia="Times New Roman" w:hAnsi="Arial" w:cs="Arial"/>
                <w:color w:val="000000"/>
                <w:sz w:val="14"/>
                <w:szCs w:val="14"/>
                <w:lang w:val="es-CO" w:eastAsia="es-CO"/>
              </w:rPr>
              <w:t>6</w:t>
            </w:r>
          </w:p>
        </w:tc>
        <w:tc>
          <w:tcPr>
            <w:tcW w:w="308" w:type="pct"/>
            <w:tcBorders>
              <w:top w:val="nil"/>
              <w:left w:val="nil"/>
              <w:bottom w:val="single" w:sz="4" w:space="0" w:color="auto"/>
              <w:right w:val="single" w:sz="4" w:space="0" w:color="auto"/>
            </w:tcBorders>
            <w:shd w:val="clear" w:color="auto" w:fill="auto"/>
            <w:vAlign w:val="center"/>
            <w:hideMark/>
          </w:tcPr>
          <w:p w14:paraId="3FF33D71"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3.2.4</w:t>
            </w:r>
          </w:p>
        </w:tc>
        <w:tc>
          <w:tcPr>
            <w:tcW w:w="770" w:type="pct"/>
            <w:tcBorders>
              <w:top w:val="nil"/>
              <w:left w:val="nil"/>
              <w:bottom w:val="single" w:sz="4" w:space="0" w:color="auto"/>
              <w:right w:val="single" w:sz="4" w:space="0" w:color="auto"/>
            </w:tcBorders>
            <w:shd w:val="clear" w:color="auto" w:fill="auto"/>
            <w:vAlign w:val="center"/>
            <w:hideMark/>
          </w:tcPr>
          <w:p w14:paraId="7188E8BF" w14:textId="292C04F8" w:rsidR="00934103" w:rsidRPr="00A32F86" w:rsidRDefault="00934103"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Dar una capacitación al personal asistencial referente al reporte de solicitudes de mantenimiento de equipos Biomédicos</w:t>
            </w:r>
          </w:p>
        </w:tc>
        <w:tc>
          <w:tcPr>
            <w:tcW w:w="1462" w:type="pct"/>
            <w:tcBorders>
              <w:top w:val="nil"/>
              <w:left w:val="nil"/>
              <w:bottom w:val="single" w:sz="4" w:space="0" w:color="auto"/>
              <w:right w:val="single" w:sz="4" w:space="0" w:color="auto"/>
            </w:tcBorders>
            <w:shd w:val="clear" w:color="auto" w:fill="auto"/>
            <w:vAlign w:val="center"/>
            <w:hideMark/>
          </w:tcPr>
          <w:p w14:paraId="2C55D947" w14:textId="4FA4127D" w:rsidR="00934103" w:rsidRPr="00A32F86" w:rsidRDefault="001808DC" w:rsidP="00934103">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934103" w:rsidRPr="00A32F86">
              <w:rPr>
                <w:rFonts w:ascii="Arial" w:eastAsia="Times New Roman" w:hAnsi="Arial" w:cs="Arial"/>
                <w:color w:val="000000"/>
                <w:sz w:val="14"/>
                <w:szCs w:val="14"/>
                <w:lang w:val="es-CO" w:eastAsia="es-CO"/>
              </w:rPr>
              <w:t>Realizar la capacitación al 80% del personal asistencial de los servicios críticos; y registrar una reducción del 20% en el tiempo promedio de reporte desde detección hasta notificación en los 60 días posteriores.</w:t>
            </w:r>
            <w:r w:rsidR="00934103" w:rsidRPr="00A32F86">
              <w:rPr>
                <w:rFonts w:ascii="Arial" w:eastAsia="Times New Roman" w:hAnsi="Arial" w:cs="Arial"/>
                <w:color w:val="000000"/>
                <w:sz w:val="14"/>
                <w:szCs w:val="14"/>
                <w:lang w:val="es-CO" w:eastAsia="es-CO"/>
              </w:rPr>
              <w:br/>
            </w:r>
            <w:r w:rsidR="00934103" w:rsidRPr="00A32F86">
              <w:rPr>
                <w:rFonts w:ascii="Arial" w:eastAsia="Times New Roman" w:hAnsi="Arial" w:cs="Arial"/>
                <w:color w:val="000000"/>
                <w:sz w:val="14"/>
                <w:szCs w:val="14"/>
                <w:lang w:val="es-CO" w:eastAsia="es-CO"/>
              </w:rPr>
              <w:br/>
              <w:t>Una capacitación (materiales y registro): presentación, guía rápida de reporte, video tutorial breve y planilla de registro de incidencias.</w:t>
            </w:r>
            <w:r w:rsidR="00934103" w:rsidRPr="00A32F86">
              <w:rPr>
                <w:rFonts w:ascii="Arial" w:eastAsia="Times New Roman" w:hAnsi="Arial" w:cs="Arial"/>
                <w:color w:val="000000"/>
                <w:sz w:val="14"/>
                <w:szCs w:val="14"/>
                <w:lang w:val="es-CO" w:eastAsia="es-CO"/>
              </w:rPr>
              <w:br/>
            </w:r>
            <w:r w:rsidR="00934103" w:rsidRPr="00A32F86">
              <w:rPr>
                <w:rFonts w:ascii="Arial" w:eastAsia="Times New Roman" w:hAnsi="Arial" w:cs="Arial"/>
                <w:color w:val="000000"/>
                <w:sz w:val="14"/>
                <w:szCs w:val="14"/>
                <w:lang w:val="es-CO" w:eastAsia="es-CO"/>
              </w:rPr>
              <w:br/>
              <w:t>Evidencia:</w:t>
            </w:r>
            <w:r w:rsidR="00934103" w:rsidRPr="00A32F86">
              <w:rPr>
                <w:rFonts w:ascii="Arial" w:eastAsia="Times New Roman" w:hAnsi="Arial" w:cs="Arial"/>
                <w:color w:val="000000"/>
                <w:sz w:val="14"/>
                <w:szCs w:val="14"/>
                <w:lang w:val="es-CO" w:eastAsia="es-CO"/>
              </w:rPr>
              <w:br/>
            </w:r>
            <w:r w:rsidR="00934103" w:rsidRPr="00A32F86">
              <w:rPr>
                <w:rFonts w:ascii="Arial" w:eastAsia="Times New Roman" w:hAnsi="Arial" w:cs="Arial"/>
                <w:color w:val="000000"/>
                <w:sz w:val="14"/>
                <w:szCs w:val="14"/>
                <w:lang w:val="es-CO" w:eastAsia="es-CO"/>
              </w:rPr>
              <w:br/>
              <w:t>-Listas de asistencia firmadas y registros de participantes (por servicio)</w:t>
            </w:r>
            <w:r w:rsidR="00934103" w:rsidRPr="00A32F86">
              <w:rPr>
                <w:rFonts w:ascii="Arial" w:eastAsia="Times New Roman" w:hAnsi="Arial" w:cs="Arial"/>
                <w:color w:val="000000"/>
                <w:sz w:val="14"/>
                <w:szCs w:val="14"/>
                <w:lang w:val="es-CO" w:eastAsia="es-CO"/>
              </w:rPr>
              <w:br/>
              <w:t>-Registro inicial y posterior (60 días) de solicitudes de mantenimiento: tiempos de reporte y métricas comparativas.</w:t>
            </w:r>
          </w:p>
        </w:tc>
        <w:tc>
          <w:tcPr>
            <w:tcW w:w="694" w:type="pct"/>
            <w:tcBorders>
              <w:top w:val="nil"/>
              <w:left w:val="nil"/>
              <w:bottom w:val="single" w:sz="4" w:space="0" w:color="auto"/>
              <w:right w:val="single" w:sz="4" w:space="0" w:color="auto"/>
            </w:tcBorders>
            <w:shd w:val="clear" w:color="auto" w:fill="auto"/>
            <w:vAlign w:val="center"/>
            <w:hideMark/>
          </w:tcPr>
          <w:p w14:paraId="747D563A" w14:textId="32D5F119"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Cesar Augusto Palacios Gutiérrez</w:t>
            </w:r>
          </w:p>
        </w:tc>
        <w:tc>
          <w:tcPr>
            <w:tcW w:w="385" w:type="pct"/>
            <w:tcBorders>
              <w:top w:val="nil"/>
              <w:left w:val="nil"/>
              <w:bottom w:val="single" w:sz="4" w:space="0" w:color="auto"/>
              <w:right w:val="single" w:sz="4" w:space="0" w:color="auto"/>
            </w:tcBorders>
            <w:shd w:val="clear" w:color="auto" w:fill="auto"/>
            <w:vAlign w:val="center"/>
            <w:hideMark/>
          </w:tcPr>
          <w:p w14:paraId="0761DC52" w14:textId="77777777" w:rsidR="00934103" w:rsidRPr="00A32F86" w:rsidRDefault="00934103" w:rsidP="00934103">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0%</w:t>
            </w:r>
          </w:p>
        </w:tc>
        <w:tc>
          <w:tcPr>
            <w:tcW w:w="1152" w:type="pct"/>
            <w:tcBorders>
              <w:top w:val="nil"/>
              <w:left w:val="nil"/>
              <w:bottom w:val="single" w:sz="4" w:space="0" w:color="auto"/>
              <w:right w:val="single" w:sz="4" w:space="0" w:color="auto"/>
            </w:tcBorders>
            <w:shd w:val="clear" w:color="auto" w:fill="auto"/>
            <w:vAlign w:val="center"/>
            <w:hideMark/>
          </w:tcPr>
          <w:p w14:paraId="504DE2F8" w14:textId="11D14A5E" w:rsidR="00934103" w:rsidRPr="00A32F86" w:rsidRDefault="00934103" w:rsidP="00934103">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Esta actividad se debía cumplir durante el periodo del 01 de abril al 30 de junio de 2026. Sin embargo, no dieron cumplimiento con la actividad.</w:t>
            </w:r>
          </w:p>
        </w:tc>
      </w:tr>
    </w:tbl>
    <w:p w14:paraId="79697FAF" w14:textId="77777777" w:rsidR="00007D5E" w:rsidRPr="00A32F86" w:rsidRDefault="00007D5E" w:rsidP="00C46685">
      <w:pPr>
        <w:pStyle w:val="Sinespaciado"/>
        <w:jc w:val="both"/>
        <w:rPr>
          <w:rFonts w:ascii="Arial" w:hAnsi="Arial" w:cs="Arial"/>
          <w:sz w:val="20"/>
        </w:rPr>
      </w:pPr>
    </w:p>
    <w:p w14:paraId="2D834CEE" w14:textId="77777777" w:rsidR="00525ADA" w:rsidRPr="00A32F86" w:rsidRDefault="00525ADA" w:rsidP="00C46685">
      <w:pPr>
        <w:pStyle w:val="Sinespaciado"/>
        <w:jc w:val="both"/>
        <w:rPr>
          <w:rFonts w:ascii="Arial" w:hAnsi="Arial" w:cs="Arial"/>
          <w:sz w:val="20"/>
        </w:rPr>
      </w:pPr>
    </w:p>
    <w:p w14:paraId="35609ECD" w14:textId="77777777" w:rsidR="00A32F86" w:rsidRDefault="00A32F86" w:rsidP="00C46685">
      <w:pPr>
        <w:pStyle w:val="Sinespaciado"/>
        <w:jc w:val="both"/>
        <w:rPr>
          <w:rFonts w:ascii="Arial" w:hAnsi="Arial" w:cs="Arial"/>
          <w:sz w:val="20"/>
        </w:rPr>
      </w:pPr>
    </w:p>
    <w:p w14:paraId="0FBC3684" w14:textId="77777777" w:rsidR="00A32F86" w:rsidRDefault="00A32F86" w:rsidP="00C46685">
      <w:pPr>
        <w:pStyle w:val="Sinespaciado"/>
        <w:jc w:val="both"/>
        <w:rPr>
          <w:rFonts w:ascii="Arial" w:hAnsi="Arial" w:cs="Arial"/>
          <w:sz w:val="20"/>
        </w:rPr>
      </w:pPr>
    </w:p>
    <w:p w14:paraId="615A5C6C" w14:textId="77777777" w:rsidR="00A32F86" w:rsidRDefault="00A32F86" w:rsidP="00C46685">
      <w:pPr>
        <w:pStyle w:val="Sinespaciado"/>
        <w:jc w:val="both"/>
        <w:rPr>
          <w:rFonts w:ascii="Arial" w:hAnsi="Arial" w:cs="Arial"/>
          <w:sz w:val="20"/>
        </w:rPr>
      </w:pPr>
    </w:p>
    <w:p w14:paraId="59275333" w14:textId="42841D07" w:rsidR="00C46685" w:rsidRPr="00A32F86" w:rsidRDefault="00787A25" w:rsidP="00C46685">
      <w:pPr>
        <w:pStyle w:val="Sinespaciado"/>
        <w:jc w:val="both"/>
        <w:rPr>
          <w:rFonts w:ascii="Arial" w:hAnsi="Arial" w:cs="Arial"/>
          <w:sz w:val="20"/>
        </w:rPr>
      </w:pPr>
      <w:r w:rsidRPr="00A32F86">
        <w:rPr>
          <w:rFonts w:ascii="Arial" w:hAnsi="Arial" w:cs="Arial"/>
          <w:sz w:val="20"/>
        </w:rPr>
        <w:t>Asimismo, se presentan también las actividades que ya se encuentran en un 100% de cumplimiento dentro del Plan de Acción:</w:t>
      </w:r>
    </w:p>
    <w:p w14:paraId="13F29DFE" w14:textId="5DA3E6D3" w:rsidR="00787A25" w:rsidRPr="00A32F86" w:rsidRDefault="00787A25" w:rsidP="00C46685">
      <w:pPr>
        <w:pStyle w:val="Sinespaciado"/>
        <w:jc w:val="both"/>
        <w:rPr>
          <w:rFonts w:ascii="Arial" w:hAnsi="Arial" w:cs="Arial"/>
          <w:sz w:val="20"/>
        </w:rPr>
      </w:pPr>
    </w:p>
    <w:tbl>
      <w:tblPr>
        <w:tblW w:w="5000" w:type="pct"/>
        <w:tblLayout w:type="fixed"/>
        <w:tblCellMar>
          <w:left w:w="70" w:type="dxa"/>
          <w:right w:w="70" w:type="dxa"/>
        </w:tblCellMar>
        <w:tblLook w:val="04A0" w:firstRow="1" w:lastRow="0" w:firstColumn="1" w:lastColumn="0" w:noHBand="0" w:noVBand="1"/>
      </w:tblPr>
      <w:tblGrid>
        <w:gridCol w:w="421"/>
        <w:gridCol w:w="567"/>
        <w:gridCol w:w="1417"/>
        <w:gridCol w:w="2691"/>
        <w:gridCol w:w="1278"/>
        <w:gridCol w:w="709"/>
        <w:gridCol w:w="2121"/>
      </w:tblGrid>
      <w:tr w:rsidR="00787A25" w:rsidRPr="00A32F86" w14:paraId="0671B569" w14:textId="77777777" w:rsidTr="0095081C">
        <w:trPr>
          <w:trHeight w:val="340"/>
          <w:tblHead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6542DE7"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PLAN DE ACCIÓN II TRIMESTRE 2026</w:t>
            </w:r>
          </w:p>
        </w:tc>
      </w:tr>
      <w:tr w:rsidR="0095081C" w:rsidRPr="00A32F86" w14:paraId="58C11A39" w14:textId="77777777" w:rsidTr="00A32F86">
        <w:trPr>
          <w:trHeight w:val="417"/>
          <w:tblHeader/>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5349435A"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N°</w:t>
            </w:r>
          </w:p>
        </w:tc>
        <w:tc>
          <w:tcPr>
            <w:tcW w:w="308" w:type="pct"/>
            <w:tcBorders>
              <w:top w:val="nil"/>
              <w:left w:val="nil"/>
              <w:bottom w:val="single" w:sz="4" w:space="0" w:color="auto"/>
              <w:right w:val="single" w:sz="4" w:space="0" w:color="auto"/>
            </w:tcBorders>
            <w:shd w:val="clear" w:color="auto" w:fill="auto"/>
            <w:vAlign w:val="center"/>
            <w:hideMark/>
          </w:tcPr>
          <w:p w14:paraId="3CA9B51A"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ITEM</w:t>
            </w:r>
          </w:p>
        </w:tc>
        <w:tc>
          <w:tcPr>
            <w:tcW w:w="770" w:type="pct"/>
            <w:tcBorders>
              <w:top w:val="nil"/>
              <w:left w:val="nil"/>
              <w:bottom w:val="single" w:sz="4" w:space="0" w:color="auto"/>
              <w:right w:val="single" w:sz="4" w:space="0" w:color="auto"/>
            </w:tcBorders>
            <w:shd w:val="clear" w:color="auto" w:fill="auto"/>
            <w:vAlign w:val="center"/>
            <w:hideMark/>
          </w:tcPr>
          <w:p w14:paraId="55958561" w14:textId="77777777" w:rsidR="00787A25" w:rsidRPr="00A32F86" w:rsidRDefault="00787A25" w:rsidP="00787A25">
            <w:pPr>
              <w:spacing w:after="0" w:line="240" w:lineRule="auto"/>
              <w:jc w:val="center"/>
              <w:rPr>
                <w:rFonts w:ascii="Arial" w:eastAsia="Times New Roman" w:hAnsi="Arial" w:cs="Arial"/>
                <w:b/>
                <w:bCs/>
                <w:sz w:val="14"/>
                <w:szCs w:val="14"/>
                <w:lang w:val="es-CO" w:eastAsia="es-CO"/>
              </w:rPr>
            </w:pPr>
            <w:r w:rsidRPr="00A32F86">
              <w:rPr>
                <w:rFonts w:ascii="Arial" w:eastAsia="Times New Roman" w:hAnsi="Arial" w:cs="Arial"/>
                <w:b/>
                <w:bCs/>
                <w:sz w:val="14"/>
                <w:szCs w:val="14"/>
                <w:lang w:val="es-CO" w:eastAsia="es-CO"/>
              </w:rPr>
              <w:t>ACTIVIDAD</w:t>
            </w:r>
          </w:p>
        </w:tc>
        <w:tc>
          <w:tcPr>
            <w:tcW w:w="1462" w:type="pct"/>
            <w:tcBorders>
              <w:top w:val="nil"/>
              <w:left w:val="nil"/>
              <w:bottom w:val="single" w:sz="4" w:space="0" w:color="auto"/>
              <w:right w:val="single" w:sz="4" w:space="0" w:color="auto"/>
            </w:tcBorders>
            <w:shd w:val="clear" w:color="auto" w:fill="auto"/>
            <w:vAlign w:val="center"/>
            <w:hideMark/>
          </w:tcPr>
          <w:p w14:paraId="642AB965"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META / EVIDENCIA</w:t>
            </w:r>
          </w:p>
        </w:tc>
        <w:tc>
          <w:tcPr>
            <w:tcW w:w="694" w:type="pct"/>
            <w:tcBorders>
              <w:top w:val="nil"/>
              <w:left w:val="nil"/>
              <w:bottom w:val="single" w:sz="4" w:space="0" w:color="auto"/>
              <w:right w:val="single" w:sz="4" w:space="0" w:color="auto"/>
            </w:tcBorders>
            <w:shd w:val="clear" w:color="auto" w:fill="auto"/>
            <w:vAlign w:val="center"/>
            <w:hideMark/>
          </w:tcPr>
          <w:p w14:paraId="56174BC1"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RESPONSABLE</w:t>
            </w:r>
          </w:p>
        </w:tc>
        <w:tc>
          <w:tcPr>
            <w:tcW w:w="385" w:type="pct"/>
            <w:tcBorders>
              <w:top w:val="nil"/>
              <w:left w:val="nil"/>
              <w:bottom w:val="single" w:sz="4" w:space="0" w:color="auto"/>
              <w:right w:val="single" w:sz="4" w:space="0" w:color="auto"/>
            </w:tcBorders>
            <w:shd w:val="clear" w:color="auto" w:fill="auto"/>
            <w:vAlign w:val="center"/>
            <w:hideMark/>
          </w:tcPr>
          <w:p w14:paraId="56C212D0" w14:textId="6E4D2E90" w:rsidR="00787A25" w:rsidRPr="00A32F86" w:rsidRDefault="00A32F86" w:rsidP="00787A25">
            <w:pPr>
              <w:spacing w:after="0" w:line="240" w:lineRule="auto"/>
              <w:jc w:val="center"/>
              <w:rPr>
                <w:rFonts w:ascii="Arial" w:eastAsia="Times New Roman" w:hAnsi="Arial" w:cs="Arial"/>
                <w:b/>
                <w:bCs/>
                <w:color w:val="000000"/>
                <w:sz w:val="14"/>
                <w:szCs w:val="14"/>
                <w:lang w:val="es-CO" w:eastAsia="es-CO"/>
              </w:rPr>
            </w:pPr>
            <w:r>
              <w:rPr>
                <w:rFonts w:ascii="Arial" w:eastAsia="Times New Roman" w:hAnsi="Arial" w:cs="Arial"/>
                <w:b/>
                <w:bCs/>
                <w:color w:val="000000"/>
                <w:sz w:val="14"/>
                <w:szCs w:val="14"/>
                <w:lang w:val="es-CO" w:eastAsia="es-CO"/>
              </w:rPr>
              <w:t>% CUMPL</w:t>
            </w:r>
          </w:p>
        </w:tc>
        <w:tc>
          <w:tcPr>
            <w:tcW w:w="1152" w:type="pct"/>
            <w:tcBorders>
              <w:top w:val="nil"/>
              <w:left w:val="nil"/>
              <w:bottom w:val="single" w:sz="4" w:space="0" w:color="auto"/>
              <w:right w:val="single" w:sz="4" w:space="0" w:color="auto"/>
            </w:tcBorders>
            <w:shd w:val="clear" w:color="auto" w:fill="auto"/>
            <w:vAlign w:val="center"/>
            <w:hideMark/>
          </w:tcPr>
          <w:p w14:paraId="6E589E62" w14:textId="77777777" w:rsidR="00787A25" w:rsidRPr="00A32F86" w:rsidRDefault="00787A25" w:rsidP="00787A25">
            <w:pPr>
              <w:spacing w:after="0" w:line="240" w:lineRule="auto"/>
              <w:jc w:val="center"/>
              <w:rPr>
                <w:rFonts w:ascii="Arial" w:eastAsia="Times New Roman" w:hAnsi="Arial" w:cs="Arial"/>
                <w:b/>
                <w:bCs/>
                <w:sz w:val="14"/>
                <w:szCs w:val="14"/>
                <w:lang w:val="es-CO" w:eastAsia="es-CO"/>
              </w:rPr>
            </w:pPr>
            <w:r w:rsidRPr="00A32F86">
              <w:rPr>
                <w:rFonts w:ascii="Arial" w:eastAsia="Times New Roman" w:hAnsi="Arial" w:cs="Arial"/>
                <w:b/>
                <w:bCs/>
                <w:sz w:val="14"/>
                <w:szCs w:val="14"/>
                <w:lang w:val="es-CO" w:eastAsia="es-CO"/>
              </w:rPr>
              <w:t>OBSERVACIONES</w:t>
            </w:r>
          </w:p>
        </w:tc>
      </w:tr>
      <w:tr w:rsidR="00787A25" w:rsidRPr="00A32F86" w14:paraId="4779E8E8" w14:textId="77777777" w:rsidTr="0095081C">
        <w:trPr>
          <w:trHeight w:val="28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317EA08"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OBJETIVO 1</w:t>
            </w:r>
          </w:p>
        </w:tc>
      </w:tr>
      <w:tr w:rsidR="00787A25" w:rsidRPr="00A32F86" w14:paraId="2A475210" w14:textId="77777777" w:rsidTr="00A32F86">
        <w:trPr>
          <w:trHeight w:val="3143"/>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2AE8E85F"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w:t>
            </w:r>
          </w:p>
        </w:tc>
        <w:tc>
          <w:tcPr>
            <w:tcW w:w="308" w:type="pct"/>
            <w:tcBorders>
              <w:top w:val="nil"/>
              <w:left w:val="nil"/>
              <w:bottom w:val="single" w:sz="4" w:space="0" w:color="auto"/>
              <w:right w:val="single" w:sz="4" w:space="0" w:color="auto"/>
            </w:tcBorders>
            <w:shd w:val="clear" w:color="auto" w:fill="auto"/>
            <w:noWrap/>
            <w:vAlign w:val="center"/>
            <w:hideMark/>
          </w:tcPr>
          <w:p w14:paraId="4427580F"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w:t>
            </w:r>
          </w:p>
        </w:tc>
        <w:tc>
          <w:tcPr>
            <w:tcW w:w="770" w:type="pct"/>
            <w:tcBorders>
              <w:top w:val="nil"/>
              <w:left w:val="nil"/>
              <w:bottom w:val="single" w:sz="4" w:space="0" w:color="auto"/>
              <w:right w:val="single" w:sz="4" w:space="0" w:color="auto"/>
            </w:tcBorders>
            <w:shd w:val="clear" w:color="auto" w:fill="auto"/>
            <w:noWrap/>
            <w:vAlign w:val="center"/>
            <w:hideMark/>
          </w:tcPr>
          <w:p w14:paraId="3469FF3B"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Convocar y realizar una mesa de socialización dirigida a todos los actores institucionales para contextualizar el estado actual de la humanización en la atención.</w:t>
            </w:r>
          </w:p>
        </w:tc>
        <w:tc>
          <w:tcPr>
            <w:tcW w:w="1462" w:type="pct"/>
            <w:tcBorders>
              <w:top w:val="nil"/>
              <w:left w:val="nil"/>
              <w:bottom w:val="single" w:sz="4" w:space="0" w:color="auto"/>
              <w:right w:val="single" w:sz="4" w:space="0" w:color="auto"/>
            </w:tcBorders>
            <w:shd w:val="clear" w:color="auto" w:fill="auto"/>
            <w:noWrap/>
            <w:vAlign w:val="center"/>
            <w:hideMark/>
          </w:tcPr>
          <w:p w14:paraId="617154B8" w14:textId="3B991B47" w:rsidR="00787A25" w:rsidRPr="00A32F86" w:rsidRDefault="00525ADA"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787A25" w:rsidRPr="00A32F86">
              <w:rPr>
                <w:rFonts w:ascii="Arial" w:eastAsia="Times New Roman" w:hAnsi="Arial" w:cs="Arial"/>
                <w:color w:val="000000"/>
                <w:sz w:val="14"/>
                <w:szCs w:val="14"/>
                <w:lang w:val="es-CO" w:eastAsia="es-CO"/>
              </w:rPr>
              <w:t>Realizar la mesa con asistencia del 60% de los lideres asistenciales, representante usuarios y administrativo trasversal convocados, obteniendo observaciones documentadas para incorporar al plan de institucionalización de la humanización.</w:t>
            </w:r>
            <w:r w:rsidR="00787A25" w:rsidRPr="00A32F86">
              <w:rPr>
                <w:rFonts w:ascii="Arial" w:eastAsia="Times New Roman" w:hAnsi="Arial" w:cs="Arial"/>
                <w:color w:val="000000"/>
                <w:sz w:val="14"/>
                <w:szCs w:val="14"/>
                <w:lang w:val="es-CO" w:eastAsia="es-CO"/>
              </w:rPr>
              <w:br/>
            </w:r>
            <w:r w:rsidR="00787A25" w:rsidRPr="00A32F86">
              <w:rPr>
                <w:rFonts w:ascii="Arial" w:eastAsia="Times New Roman" w:hAnsi="Arial" w:cs="Arial"/>
                <w:color w:val="000000"/>
                <w:sz w:val="14"/>
                <w:szCs w:val="14"/>
                <w:lang w:val="es-CO" w:eastAsia="es-CO"/>
              </w:rPr>
              <w:br/>
              <w:t>Informe de socialización y acta de la mesa: resumen ejecutivo de la situación, principales hallazgos, propuestas recibidas y acuerdos para seguimiento.</w:t>
            </w:r>
            <w:r w:rsidR="00787A25" w:rsidRPr="00A32F86">
              <w:rPr>
                <w:rFonts w:ascii="Arial" w:eastAsia="Times New Roman" w:hAnsi="Arial" w:cs="Arial"/>
                <w:color w:val="000000"/>
                <w:sz w:val="14"/>
                <w:szCs w:val="14"/>
                <w:lang w:val="es-CO" w:eastAsia="es-CO"/>
              </w:rPr>
              <w:br/>
            </w:r>
            <w:r w:rsidR="00787A25" w:rsidRPr="00A32F86">
              <w:rPr>
                <w:rFonts w:ascii="Arial" w:eastAsia="Times New Roman" w:hAnsi="Arial" w:cs="Arial"/>
                <w:color w:val="000000"/>
                <w:sz w:val="14"/>
                <w:szCs w:val="14"/>
                <w:lang w:val="es-CO" w:eastAsia="es-CO"/>
              </w:rPr>
              <w:br/>
              <w:t>Evidencia: -Presentación utilizada (PDF/PowerPoint)</w:t>
            </w:r>
            <w:r w:rsidR="00787A25" w:rsidRPr="00A32F86">
              <w:rPr>
                <w:rFonts w:ascii="Arial" w:eastAsia="Times New Roman" w:hAnsi="Arial" w:cs="Arial"/>
                <w:color w:val="000000"/>
                <w:sz w:val="14"/>
                <w:szCs w:val="14"/>
                <w:lang w:val="es-CO" w:eastAsia="es-CO"/>
              </w:rPr>
              <w:br/>
              <w:t>-Acta de la mesa con acuerdos y responsable de seguimiento.</w:t>
            </w:r>
            <w:r w:rsidR="00787A25" w:rsidRPr="00A32F86">
              <w:rPr>
                <w:rFonts w:ascii="Arial" w:eastAsia="Times New Roman" w:hAnsi="Arial" w:cs="Arial"/>
                <w:color w:val="000000"/>
                <w:sz w:val="14"/>
                <w:szCs w:val="14"/>
                <w:lang w:val="es-CO" w:eastAsia="es-CO"/>
              </w:rPr>
              <w:br/>
              <w:t>-Lista de asistencia firmada por los participantes y registros fotográficos.</w:t>
            </w:r>
          </w:p>
        </w:tc>
        <w:tc>
          <w:tcPr>
            <w:tcW w:w="694" w:type="pct"/>
            <w:tcBorders>
              <w:top w:val="nil"/>
              <w:left w:val="nil"/>
              <w:bottom w:val="single" w:sz="4" w:space="0" w:color="auto"/>
              <w:right w:val="single" w:sz="4" w:space="0" w:color="auto"/>
            </w:tcBorders>
            <w:shd w:val="clear" w:color="auto" w:fill="auto"/>
            <w:noWrap/>
            <w:vAlign w:val="center"/>
            <w:hideMark/>
          </w:tcPr>
          <w:p w14:paraId="53CC1253"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Mariela Rojas</w:t>
            </w:r>
          </w:p>
        </w:tc>
        <w:tc>
          <w:tcPr>
            <w:tcW w:w="385" w:type="pct"/>
            <w:tcBorders>
              <w:top w:val="nil"/>
              <w:left w:val="nil"/>
              <w:bottom w:val="single" w:sz="4" w:space="0" w:color="auto"/>
              <w:right w:val="single" w:sz="4" w:space="0" w:color="auto"/>
            </w:tcBorders>
            <w:shd w:val="clear" w:color="auto" w:fill="auto"/>
            <w:vAlign w:val="center"/>
            <w:hideMark/>
          </w:tcPr>
          <w:p w14:paraId="56E7E12D"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18B67230" w14:textId="7ACCBF52"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 como evidencia Acta de reunión del mes de abril, listado de asistencia de la jornada de sensibilización en Humanización, registro fotográfico de la jornada e informe ejecutivo.</w:t>
            </w:r>
          </w:p>
        </w:tc>
      </w:tr>
      <w:tr w:rsidR="0095081C" w:rsidRPr="00A32F86" w14:paraId="775CD94C" w14:textId="77777777" w:rsidTr="00A32F86">
        <w:trPr>
          <w:trHeight w:val="2691"/>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0D23F340"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w:t>
            </w:r>
          </w:p>
        </w:tc>
        <w:tc>
          <w:tcPr>
            <w:tcW w:w="308" w:type="pct"/>
            <w:tcBorders>
              <w:top w:val="nil"/>
              <w:left w:val="nil"/>
              <w:bottom w:val="single" w:sz="4" w:space="0" w:color="auto"/>
              <w:right w:val="single" w:sz="4" w:space="0" w:color="auto"/>
            </w:tcBorders>
            <w:shd w:val="clear" w:color="auto" w:fill="auto"/>
            <w:vAlign w:val="center"/>
            <w:hideMark/>
          </w:tcPr>
          <w:p w14:paraId="3737A402"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1.3.1</w:t>
            </w:r>
          </w:p>
        </w:tc>
        <w:tc>
          <w:tcPr>
            <w:tcW w:w="770" w:type="pct"/>
            <w:tcBorders>
              <w:top w:val="nil"/>
              <w:left w:val="nil"/>
              <w:bottom w:val="single" w:sz="4" w:space="0" w:color="auto"/>
              <w:right w:val="single" w:sz="4" w:space="0" w:color="auto"/>
            </w:tcBorders>
            <w:shd w:val="clear" w:color="auto" w:fill="auto"/>
            <w:vAlign w:val="center"/>
            <w:hideMark/>
          </w:tcPr>
          <w:p w14:paraId="6C9BBEAF"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Identificar y priorizar los temas y sugerencias para la realización del Segundo Simposio Clínico, mediante análisis técnico y consulta con actores clave.</w:t>
            </w:r>
          </w:p>
        </w:tc>
        <w:tc>
          <w:tcPr>
            <w:tcW w:w="1462" w:type="pct"/>
            <w:tcBorders>
              <w:top w:val="nil"/>
              <w:left w:val="nil"/>
              <w:bottom w:val="single" w:sz="4" w:space="0" w:color="auto"/>
              <w:right w:val="single" w:sz="4" w:space="0" w:color="auto"/>
            </w:tcBorders>
            <w:shd w:val="clear" w:color="auto" w:fill="auto"/>
            <w:vAlign w:val="center"/>
            <w:hideMark/>
          </w:tcPr>
          <w:p w14:paraId="2DEF373C" w14:textId="5B800540" w:rsidR="00787A25" w:rsidRPr="00A32F86" w:rsidRDefault="00525ADA"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787A25" w:rsidRPr="00A32F86">
              <w:rPr>
                <w:rFonts w:ascii="Arial" w:eastAsia="Times New Roman" w:hAnsi="Arial" w:cs="Arial"/>
                <w:color w:val="000000"/>
                <w:sz w:val="14"/>
                <w:szCs w:val="14"/>
                <w:lang w:val="es-CO" w:eastAsia="es-CO"/>
              </w:rPr>
              <w:t xml:space="preserve">Entregar la propuesta finalizada y priorizada, con temas principales y talleres prácticos propuestos si lo consideran pertinente, validada por la Subgerencia Clínica </w:t>
            </w:r>
            <w:r w:rsidR="00787A25" w:rsidRPr="00A32F86">
              <w:rPr>
                <w:rFonts w:ascii="Arial" w:eastAsia="Times New Roman" w:hAnsi="Arial" w:cs="Arial"/>
                <w:color w:val="000000"/>
                <w:sz w:val="14"/>
                <w:szCs w:val="14"/>
                <w:lang w:val="es-CO" w:eastAsia="es-CO"/>
              </w:rPr>
              <w:br/>
            </w:r>
            <w:r w:rsidR="00787A25" w:rsidRPr="00A32F86">
              <w:rPr>
                <w:rFonts w:ascii="Arial" w:eastAsia="Times New Roman" w:hAnsi="Arial" w:cs="Arial"/>
                <w:color w:val="000000"/>
                <w:sz w:val="14"/>
                <w:szCs w:val="14"/>
                <w:lang w:val="es-CO" w:eastAsia="es-CO"/>
              </w:rPr>
              <w:br/>
              <w:t>Documento técnico: propuesta de programa del Segundo Simposio Clínico (temas, módulos, formatos, ponentes sugeridos y logística básica).</w:t>
            </w:r>
            <w:r w:rsidR="00787A25" w:rsidRPr="00A32F86">
              <w:rPr>
                <w:rFonts w:ascii="Arial" w:eastAsia="Times New Roman" w:hAnsi="Arial" w:cs="Arial"/>
                <w:color w:val="000000"/>
                <w:sz w:val="14"/>
                <w:szCs w:val="14"/>
                <w:lang w:val="es-CO" w:eastAsia="es-CO"/>
              </w:rPr>
              <w:br/>
            </w:r>
            <w:r w:rsidR="00787A25" w:rsidRPr="00A32F86">
              <w:rPr>
                <w:rFonts w:ascii="Arial" w:eastAsia="Times New Roman" w:hAnsi="Arial" w:cs="Arial"/>
                <w:color w:val="000000"/>
                <w:sz w:val="14"/>
                <w:szCs w:val="14"/>
                <w:lang w:val="es-CO" w:eastAsia="es-CO"/>
              </w:rPr>
              <w:br/>
              <w:t xml:space="preserve">Evidencia: </w:t>
            </w:r>
            <w:r w:rsidR="00787A25" w:rsidRPr="00A32F86">
              <w:rPr>
                <w:rFonts w:ascii="Arial" w:eastAsia="Times New Roman" w:hAnsi="Arial" w:cs="Arial"/>
                <w:color w:val="000000"/>
                <w:sz w:val="14"/>
                <w:szCs w:val="14"/>
                <w:lang w:val="es-CO" w:eastAsia="es-CO"/>
              </w:rPr>
              <w:br/>
              <w:t>-Documento final del programa (PDF/Word) con la priorización de temas y justificación.</w:t>
            </w:r>
          </w:p>
        </w:tc>
        <w:tc>
          <w:tcPr>
            <w:tcW w:w="694" w:type="pct"/>
            <w:tcBorders>
              <w:top w:val="nil"/>
              <w:left w:val="nil"/>
              <w:bottom w:val="single" w:sz="4" w:space="0" w:color="auto"/>
              <w:right w:val="single" w:sz="4" w:space="0" w:color="auto"/>
            </w:tcBorders>
            <w:shd w:val="clear" w:color="auto" w:fill="auto"/>
            <w:vAlign w:val="center"/>
            <w:hideMark/>
          </w:tcPr>
          <w:p w14:paraId="4D26D5C8" w14:textId="32FE0385"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Alexandra Bonilla Pérez, Fabián Andrés Cáceres Aguirre, Gabriel Cárdenas, Hugo Rosania Arrieta, RICHARD PARDO AGUIRRE, Tatiana Pineda</w:t>
            </w:r>
          </w:p>
        </w:tc>
        <w:tc>
          <w:tcPr>
            <w:tcW w:w="385" w:type="pct"/>
            <w:tcBorders>
              <w:top w:val="nil"/>
              <w:left w:val="nil"/>
              <w:bottom w:val="single" w:sz="4" w:space="0" w:color="auto"/>
              <w:right w:val="single" w:sz="4" w:space="0" w:color="auto"/>
            </w:tcBorders>
            <w:shd w:val="clear" w:color="auto" w:fill="auto"/>
            <w:vAlign w:val="center"/>
            <w:hideMark/>
          </w:tcPr>
          <w:p w14:paraId="65E44374"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00FCA544" w14:textId="7777777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Adjuntan como evidencia documento en PDF con la propuesta de temas para el segundo simposio de la ESE HOSPITAL SAN JOSE DEL GUAVIARE.</w:t>
            </w:r>
          </w:p>
        </w:tc>
      </w:tr>
      <w:tr w:rsidR="0095081C" w:rsidRPr="00A32F86" w14:paraId="43CF5D2D" w14:textId="77777777" w:rsidTr="00A32F86">
        <w:trPr>
          <w:trHeight w:val="2941"/>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40093045"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3</w:t>
            </w:r>
          </w:p>
        </w:tc>
        <w:tc>
          <w:tcPr>
            <w:tcW w:w="308" w:type="pct"/>
            <w:tcBorders>
              <w:top w:val="nil"/>
              <w:left w:val="nil"/>
              <w:bottom w:val="single" w:sz="4" w:space="0" w:color="auto"/>
              <w:right w:val="single" w:sz="4" w:space="0" w:color="auto"/>
            </w:tcBorders>
            <w:shd w:val="clear" w:color="auto" w:fill="auto"/>
            <w:vAlign w:val="center"/>
            <w:hideMark/>
          </w:tcPr>
          <w:p w14:paraId="3B8DAF98"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1.3.4</w:t>
            </w:r>
          </w:p>
        </w:tc>
        <w:tc>
          <w:tcPr>
            <w:tcW w:w="770" w:type="pct"/>
            <w:tcBorders>
              <w:top w:val="nil"/>
              <w:left w:val="nil"/>
              <w:bottom w:val="single" w:sz="4" w:space="0" w:color="auto"/>
              <w:right w:val="single" w:sz="4" w:space="0" w:color="auto"/>
            </w:tcBorders>
            <w:shd w:val="clear" w:color="auto" w:fill="auto"/>
            <w:vAlign w:val="center"/>
            <w:hideMark/>
          </w:tcPr>
          <w:p w14:paraId="45961C9B"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Conformar el Grupo de Estudio, Investigación Clínica e Innovación (GEICI) mediante selección formal de miembros, definición de funciones y emisión de su acto de creación.</w:t>
            </w:r>
          </w:p>
        </w:tc>
        <w:tc>
          <w:tcPr>
            <w:tcW w:w="1462" w:type="pct"/>
            <w:tcBorders>
              <w:top w:val="nil"/>
              <w:left w:val="nil"/>
              <w:bottom w:val="single" w:sz="4" w:space="0" w:color="auto"/>
              <w:right w:val="single" w:sz="4" w:space="0" w:color="auto"/>
            </w:tcBorders>
            <w:shd w:val="clear" w:color="auto" w:fill="auto"/>
            <w:vAlign w:val="center"/>
            <w:hideMark/>
          </w:tcPr>
          <w:p w14:paraId="2AD43D9A" w14:textId="12DEFDE8" w:rsidR="00787A25" w:rsidRPr="00A32F86" w:rsidRDefault="00525ADA"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787A25" w:rsidRPr="00A32F86">
              <w:rPr>
                <w:rFonts w:ascii="Arial" w:eastAsia="Times New Roman" w:hAnsi="Arial" w:cs="Arial"/>
                <w:color w:val="000000"/>
                <w:sz w:val="14"/>
                <w:szCs w:val="14"/>
                <w:lang w:val="es-CO" w:eastAsia="es-CO"/>
              </w:rPr>
              <w:t>Constituir el GEICI antes del 30/03/2026 con al menos 12 miembros representativos (mín. 6 clínicos misionales, 2 investigativos/academia, 2 administrativos, 2 residentes/estudiantes); aprobar reglamento interno en la primera sesión y realizar la primera reunión constitutiva en el mes siguiente a su conformación.</w:t>
            </w:r>
            <w:r w:rsidR="00787A25" w:rsidRPr="00A32F86">
              <w:rPr>
                <w:rFonts w:ascii="Arial" w:eastAsia="Times New Roman" w:hAnsi="Arial" w:cs="Arial"/>
                <w:color w:val="000000"/>
                <w:sz w:val="14"/>
                <w:szCs w:val="14"/>
                <w:lang w:val="es-CO" w:eastAsia="es-CO"/>
              </w:rPr>
              <w:br/>
            </w:r>
            <w:r w:rsidR="00787A25" w:rsidRPr="00A32F86">
              <w:rPr>
                <w:rFonts w:ascii="Arial" w:eastAsia="Times New Roman" w:hAnsi="Arial" w:cs="Arial"/>
                <w:color w:val="000000"/>
                <w:sz w:val="14"/>
                <w:szCs w:val="14"/>
                <w:lang w:val="es-CO" w:eastAsia="es-CO"/>
              </w:rPr>
              <w:br/>
              <w:t>Acto constitutivo y reglamento interno del GEICI (composición, objetivos, funciones, cronograma de reuniones y lineamientos de investigación e innovación).</w:t>
            </w:r>
            <w:r w:rsidR="00787A25" w:rsidRPr="00A32F86">
              <w:rPr>
                <w:rFonts w:ascii="Arial" w:eastAsia="Times New Roman" w:hAnsi="Arial" w:cs="Arial"/>
                <w:color w:val="000000"/>
                <w:sz w:val="14"/>
                <w:szCs w:val="14"/>
                <w:lang w:val="es-CO" w:eastAsia="es-CO"/>
              </w:rPr>
              <w:br/>
            </w:r>
            <w:r w:rsidR="00787A25" w:rsidRPr="00A32F86">
              <w:rPr>
                <w:rFonts w:ascii="Arial" w:eastAsia="Times New Roman" w:hAnsi="Arial" w:cs="Arial"/>
                <w:color w:val="000000"/>
                <w:sz w:val="14"/>
                <w:szCs w:val="14"/>
                <w:lang w:val="es-CO" w:eastAsia="es-CO"/>
              </w:rPr>
              <w:br/>
              <w:t>Evidencia: Resolución o acta de conformación firmada por la Gerencia.</w:t>
            </w:r>
          </w:p>
        </w:tc>
        <w:tc>
          <w:tcPr>
            <w:tcW w:w="694" w:type="pct"/>
            <w:tcBorders>
              <w:top w:val="nil"/>
              <w:left w:val="nil"/>
              <w:bottom w:val="single" w:sz="4" w:space="0" w:color="auto"/>
              <w:right w:val="single" w:sz="4" w:space="0" w:color="auto"/>
            </w:tcBorders>
            <w:shd w:val="clear" w:color="auto" w:fill="auto"/>
            <w:vAlign w:val="center"/>
            <w:hideMark/>
          </w:tcPr>
          <w:p w14:paraId="2B4C07E0"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Laura Mery Herrera Toro</w:t>
            </w:r>
          </w:p>
        </w:tc>
        <w:tc>
          <w:tcPr>
            <w:tcW w:w="385" w:type="pct"/>
            <w:tcBorders>
              <w:top w:val="nil"/>
              <w:left w:val="nil"/>
              <w:bottom w:val="single" w:sz="4" w:space="0" w:color="auto"/>
              <w:right w:val="single" w:sz="4" w:space="0" w:color="auto"/>
            </w:tcBorders>
            <w:shd w:val="clear" w:color="auto" w:fill="auto"/>
            <w:vAlign w:val="center"/>
            <w:hideMark/>
          </w:tcPr>
          <w:p w14:paraId="1ED6E86E"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359F8573" w14:textId="7777777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Adjuntan el acta de conformación del Grupo de Estudio, Investigación Clínica e Innovación (GEICI) con los integrantes de la E.S.E Hospital San José del Guaviare.</w:t>
            </w:r>
          </w:p>
        </w:tc>
      </w:tr>
      <w:tr w:rsidR="0095081C" w:rsidRPr="00A32F86" w14:paraId="6344836A" w14:textId="77777777" w:rsidTr="00A32F86">
        <w:trPr>
          <w:trHeight w:val="3650"/>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05365D5F"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lastRenderedPageBreak/>
              <w:t>4</w:t>
            </w:r>
          </w:p>
        </w:tc>
        <w:tc>
          <w:tcPr>
            <w:tcW w:w="308" w:type="pct"/>
            <w:tcBorders>
              <w:top w:val="nil"/>
              <w:left w:val="nil"/>
              <w:bottom w:val="single" w:sz="4" w:space="0" w:color="auto"/>
              <w:right w:val="single" w:sz="4" w:space="0" w:color="auto"/>
            </w:tcBorders>
            <w:shd w:val="clear" w:color="auto" w:fill="auto"/>
            <w:vAlign w:val="center"/>
            <w:hideMark/>
          </w:tcPr>
          <w:p w14:paraId="11A8A6B5"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1.4.1</w:t>
            </w:r>
          </w:p>
        </w:tc>
        <w:tc>
          <w:tcPr>
            <w:tcW w:w="770" w:type="pct"/>
            <w:tcBorders>
              <w:top w:val="nil"/>
              <w:left w:val="nil"/>
              <w:bottom w:val="single" w:sz="4" w:space="0" w:color="auto"/>
              <w:right w:val="single" w:sz="4" w:space="0" w:color="auto"/>
            </w:tcBorders>
            <w:shd w:val="clear" w:color="auto" w:fill="auto"/>
            <w:vAlign w:val="center"/>
            <w:hideMark/>
          </w:tcPr>
          <w:p w14:paraId="0E103324"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Elaborar el Perfil Epidemiológico institucional correspondiente a la vigencia 2025, integrando análisis cuantitativo y cualitativo de morbilidad, mortalidad, eventos de interés en salud y determinantes relevantes para la planificación asistencial.</w:t>
            </w:r>
          </w:p>
        </w:tc>
        <w:tc>
          <w:tcPr>
            <w:tcW w:w="1462" w:type="pct"/>
            <w:tcBorders>
              <w:top w:val="nil"/>
              <w:left w:val="nil"/>
              <w:bottom w:val="single" w:sz="4" w:space="0" w:color="auto"/>
              <w:right w:val="single" w:sz="4" w:space="0" w:color="auto"/>
            </w:tcBorders>
            <w:shd w:val="clear" w:color="auto" w:fill="auto"/>
            <w:vAlign w:val="center"/>
            <w:hideMark/>
          </w:tcPr>
          <w:p w14:paraId="1E86A733" w14:textId="2177DF83"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Entregar el informe final, con cobertura del 100% de los indicadores acordados y tablas / figuras para cada servicio asistencial; incorporar al menos 5 recomendaciones priorizadas para planificación 2026.</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Perfil Epidemiológico 2025 (informe técnico) que incluya: resumen ejecutivo; indicadores clave (morbimortalidad, notificaciones, eventos adversos, reingresos, tasa de caídas, ocupación y productividad); tendencias comparativas 2021–2025; mapas y gráficas; análisis por sexo, edad y servicio; determinantes y recomendaciones operativas.</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Evidencia:</w:t>
            </w:r>
            <w:r w:rsidRPr="00A32F86">
              <w:rPr>
                <w:rFonts w:ascii="Arial" w:eastAsia="Times New Roman" w:hAnsi="Arial" w:cs="Arial"/>
                <w:color w:val="000000"/>
                <w:sz w:val="14"/>
                <w:szCs w:val="14"/>
                <w:lang w:val="es-CO" w:eastAsia="es-CO"/>
              </w:rPr>
              <w:br/>
              <w:t>-Documento final (PDF/Word) con control de versiones.</w:t>
            </w:r>
            <w:r w:rsidRPr="00A32F86">
              <w:rPr>
                <w:rFonts w:ascii="Arial" w:eastAsia="Times New Roman" w:hAnsi="Arial" w:cs="Arial"/>
                <w:color w:val="000000"/>
                <w:sz w:val="14"/>
                <w:szCs w:val="14"/>
                <w:lang w:val="es-CO" w:eastAsia="es-CO"/>
              </w:rPr>
              <w:br/>
              <w:t>-Anexo: fichas técnicas de indicadores y referencias de fuentes (SIHO, Almera, históricos administrativos)</w:t>
            </w:r>
          </w:p>
        </w:tc>
        <w:tc>
          <w:tcPr>
            <w:tcW w:w="694" w:type="pct"/>
            <w:tcBorders>
              <w:top w:val="nil"/>
              <w:left w:val="nil"/>
              <w:bottom w:val="single" w:sz="4" w:space="0" w:color="auto"/>
              <w:right w:val="single" w:sz="4" w:space="0" w:color="auto"/>
            </w:tcBorders>
            <w:shd w:val="clear" w:color="auto" w:fill="auto"/>
            <w:vAlign w:val="center"/>
            <w:hideMark/>
          </w:tcPr>
          <w:p w14:paraId="2EC90F11" w14:textId="1EE8FA85"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Duffay González</w:t>
            </w:r>
          </w:p>
        </w:tc>
        <w:tc>
          <w:tcPr>
            <w:tcW w:w="385" w:type="pct"/>
            <w:tcBorders>
              <w:top w:val="nil"/>
              <w:left w:val="nil"/>
              <w:bottom w:val="single" w:sz="4" w:space="0" w:color="auto"/>
              <w:right w:val="single" w:sz="4" w:space="0" w:color="auto"/>
            </w:tcBorders>
            <w:shd w:val="clear" w:color="auto" w:fill="auto"/>
            <w:vAlign w:val="center"/>
            <w:hideMark/>
          </w:tcPr>
          <w:p w14:paraId="7253DA36"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15E73E0F" w14:textId="7777777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Adjuntan como evidencia documento de perfil epidemiológico de 2025 de la ESE HSJG.</w:t>
            </w:r>
          </w:p>
        </w:tc>
      </w:tr>
      <w:tr w:rsidR="0095081C" w:rsidRPr="00A32F86" w14:paraId="32558C40" w14:textId="77777777" w:rsidTr="00A32F86">
        <w:trPr>
          <w:trHeight w:val="2833"/>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56725BAA"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5</w:t>
            </w:r>
          </w:p>
        </w:tc>
        <w:tc>
          <w:tcPr>
            <w:tcW w:w="308" w:type="pct"/>
            <w:tcBorders>
              <w:top w:val="nil"/>
              <w:left w:val="nil"/>
              <w:bottom w:val="single" w:sz="4" w:space="0" w:color="auto"/>
              <w:right w:val="single" w:sz="4" w:space="0" w:color="auto"/>
            </w:tcBorders>
            <w:shd w:val="clear" w:color="auto" w:fill="auto"/>
            <w:vAlign w:val="center"/>
            <w:hideMark/>
          </w:tcPr>
          <w:p w14:paraId="7C3360A5"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1.4.2</w:t>
            </w:r>
          </w:p>
        </w:tc>
        <w:tc>
          <w:tcPr>
            <w:tcW w:w="770" w:type="pct"/>
            <w:tcBorders>
              <w:top w:val="nil"/>
              <w:left w:val="nil"/>
              <w:bottom w:val="single" w:sz="4" w:space="0" w:color="auto"/>
              <w:right w:val="single" w:sz="4" w:space="0" w:color="auto"/>
            </w:tcBorders>
            <w:shd w:val="clear" w:color="auto" w:fill="auto"/>
            <w:vAlign w:val="center"/>
            <w:hideMark/>
          </w:tcPr>
          <w:p w14:paraId="5A0F9C9D"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Socializar ante el Comité Institucional de Gestión y Desempeño el Perfil Epidemiológico 2025, presentando hallazgos clave, implicaciones operativas y recomendaciones prioritarias para la planificación.</w:t>
            </w:r>
          </w:p>
        </w:tc>
        <w:tc>
          <w:tcPr>
            <w:tcW w:w="1462" w:type="pct"/>
            <w:tcBorders>
              <w:top w:val="nil"/>
              <w:left w:val="nil"/>
              <w:bottom w:val="single" w:sz="4" w:space="0" w:color="auto"/>
              <w:right w:val="single" w:sz="4" w:space="0" w:color="auto"/>
            </w:tcBorders>
            <w:shd w:val="clear" w:color="auto" w:fill="auto"/>
            <w:vAlign w:val="center"/>
            <w:hideMark/>
          </w:tcPr>
          <w:p w14:paraId="23F82AD9" w14:textId="629A2E74" w:rsidR="0095081C"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Realizar la socialización en sesión formal del Comité; obtener registro de asistencia del 100% de los miembros convocados y acuerdos formales sobre al menos 5 acciones prioritarias derivadas del perfil.</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Presentación ejecutiva y acta de socialización: diapositivas resumen (PPT/PDF), documento ejecutivo (1–2 páginas) y acta con acuerdos y responsables.</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Evidencia:</w:t>
            </w:r>
            <w:r w:rsidRPr="00A32F86">
              <w:rPr>
                <w:rFonts w:ascii="Arial" w:eastAsia="Times New Roman" w:hAnsi="Arial" w:cs="Arial"/>
                <w:color w:val="000000"/>
                <w:sz w:val="14"/>
                <w:szCs w:val="14"/>
                <w:lang w:val="es-CO" w:eastAsia="es-CO"/>
              </w:rPr>
              <w:br/>
              <w:t>-Acta de socialización en el Comité de Gestión y Desempeño Institucional</w:t>
            </w:r>
          </w:p>
        </w:tc>
        <w:tc>
          <w:tcPr>
            <w:tcW w:w="694" w:type="pct"/>
            <w:tcBorders>
              <w:top w:val="nil"/>
              <w:left w:val="nil"/>
              <w:bottom w:val="single" w:sz="4" w:space="0" w:color="auto"/>
              <w:right w:val="single" w:sz="4" w:space="0" w:color="auto"/>
            </w:tcBorders>
            <w:shd w:val="clear" w:color="auto" w:fill="auto"/>
            <w:vAlign w:val="center"/>
            <w:hideMark/>
          </w:tcPr>
          <w:p w14:paraId="02908B52" w14:textId="1D1E99BE"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Duffay González</w:t>
            </w:r>
          </w:p>
        </w:tc>
        <w:tc>
          <w:tcPr>
            <w:tcW w:w="385" w:type="pct"/>
            <w:tcBorders>
              <w:top w:val="nil"/>
              <w:left w:val="nil"/>
              <w:bottom w:val="single" w:sz="4" w:space="0" w:color="auto"/>
              <w:right w:val="single" w:sz="4" w:space="0" w:color="auto"/>
            </w:tcBorders>
            <w:shd w:val="clear" w:color="auto" w:fill="auto"/>
            <w:vAlign w:val="center"/>
            <w:hideMark/>
          </w:tcPr>
          <w:p w14:paraId="7E3D7D03"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17F1CD16" w14:textId="7777777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Como cumplimiento de la actividad adjuntan acta N°04 del Comité Institucional de Gestión y Desempeño.</w:t>
            </w:r>
          </w:p>
        </w:tc>
      </w:tr>
      <w:tr w:rsidR="00787A25" w:rsidRPr="00A32F86" w14:paraId="6705EE3A" w14:textId="77777777" w:rsidTr="00787A25">
        <w:trPr>
          <w:trHeight w:val="33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6F24320"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OBJETIVO 2</w:t>
            </w:r>
          </w:p>
        </w:tc>
      </w:tr>
      <w:tr w:rsidR="0095081C" w:rsidRPr="00A32F86" w14:paraId="6C81146A" w14:textId="77777777" w:rsidTr="00A32F86">
        <w:trPr>
          <w:trHeight w:val="2661"/>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69910B79"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6</w:t>
            </w:r>
          </w:p>
        </w:tc>
        <w:tc>
          <w:tcPr>
            <w:tcW w:w="308" w:type="pct"/>
            <w:tcBorders>
              <w:top w:val="nil"/>
              <w:left w:val="nil"/>
              <w:bottom w:val="single" w:sz="4" w:space="0" w:color="auto"/>
              <w:right w:val="single" w:sz="4" w:space="0" w:color="auto"/>
            </w:tcBorders>
            <w:shd w:val="clear" w:color="auto" w:fill="auto"/>
            <w:vAlign w:val="center"/>
            <w:hideMark/>
          </w:tcPr>
          <w:p w14:paraId="7C720A14"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2.2.14</w:t>
            </w:r>
          </w:p>
        </w:tc>
        <w:tc>
          <w:tcPr>
            <w:tcW w:w="770" w:type="pct"/>
            <w:tcBorders>
              <w:top w:val="nil"/>
              <w:left w:val="nil"/>
              <w:bottom w:val="single" w:sz="4" w:space="0" w:color="auto"/>
              <w:right w:val="single" w:sz="4" w:space="0" w:color="auto"/>
            </w:tcBorders>
            <w:shd w:val="clear" w:color="auto" w:fill="auto"/>
            <w:vAlign w:val="center"/>
            <w:hideMark/>
          </w:tcPr>
          <w:p w14:paraId="3DF99B66"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Realizar la actualización de la Caracterización del Proceso de JURIDICA conforme al nuevo mapa de proceso aprobado a través de la resolución 1117 del 24 de septiembre de 2024.</w:t>
            </w:r>
          </w:p>
        </w:tc>
        <w:tc>
          <w:tcPr>
            <w:tcW w:w="1462" w:type="pct"/>
            <w:tcBorders>
              <w:top w:val="nil"/>
              <w:left w:val="nil"/>
              <w:bottom w:val="single" w:sz="4" w:space="0" w:color="auto"/>
              <w:right w:val="single" w:sz="4" w:space="0" w:color="auto"/>
            </w:tcBorders>
            <w:shd w:val="clear" w:color="auto" w:fill="auto"/>
            <w:vAlign w:val="center"/>
            <w:hideMark/>
          </w:tcPr>
          <w:p w14:paraId="2BCB74E4" w14:textId="158D1379"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Actualizar la caracterización del proceso, con el fin de realizar la transición al nuevo Mapa de Procesos Institucional aprobado mediante la Resolución No. 1117 del 24 de septiembre de 2024, garantizando su alineación con el direccionamiento estratégico, la normatividad vigente y los lineamientos del MIPG, durante la vigencia establecida en el Plan de Acción.</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Evidencia: Documento de caracterización del proceso actualizado</w:t>
            </w:r>
          </w:p>
        </w:tc>
        <w:tc>
          <w:tcPr>
            <w:tcW w:w="694" w:type="pct"/>
            <w:tcBorders>
              <w:top w:val="nil"/>
              <w:left w:val="nil"/>
              <w:bottom w:val="single" w:sz="4" w:space="0" w:color="auto"/>
              <w:right w:val="single" w:sz="4" w:space="0" w:color="auto"/>
            </w:tcBorders>
            <w:shd w:val="clear" w:color="auto" w:fill="auto"/>
            <w:vAlign w:val="center"/>
            <w:hideMark/>
          </w:tcPr>
          <w:p w14:paraId="37502AB1" w14:textId="51C7E857" w:rsidR="00787A25" w:rsidRPr="00A32F86" w:rsidRDefault="00D114A0" w:rsidP="00787A25">
            <w:pPr>
              <w:spacing w:after="0" w:line="240" w:lineRule="auto"/>
              <w:jc w:val="center"/>
              <w:rPr>
                <w:rFonts w:ascii="Arial" w:eastAsia="Times New Roman" w:hAnsi="Arial" w:cs="Arial"/>
                <w:color w:val="000000"/>
                <w:sz w:val="14"/>
                <w:szCs w:val="14"/>
                <w:lang w:val="es-CO" w:eastAsia="es-CO"/>
              </w:rPr>
            </w:pPr>
            <w:r>
              <w:rPr>
                <w:rFonts w:ascii="Arial" w:eastAsia="Times New Roman" w:hAnsi="Arial" w:cs="Arial"/>
                <w:color w:val="000000"/>
                <w:sz w:val="14"/>
                <w:szCs w:val="14"/>
                <w:lang w:val="es-CO" w:eastAsia="es-CO"/>
              </w:rPr>
              <w:t>Martha Andrea Parra Penagos</w:t>
            </w:r>
          </w:p>
        </w:tc>
        <w:tc>
          <w:tcPr>
            <w:tcW w:w="385" w:type="pct"/>
            <w:tcBorders>
              <w:top w:val="nil"/>
              <w:left w:val="nil"/>
              <w:bottom w:val="single" w:sz="4" w:space="0" w:color="auto"/>
              <w:right w:val="single" w:sz="4" w:space="0" w:color="auto"/>
            </w:tcBorders>
            <w:shd w:val="clear" w:color="auto" w:fill="auto"/>
            <w:vAlign w:val="center"/>
            <w:hideMark/>
          </w:tcPr>
          <w:p w14:paraId="1982964E" w14:textId="196B6838"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w:t>
            </w:r>
            <w:r w:rsidR="00525ADA"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41CCE52F" w14:textId="33B1797B"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Mediante acta N°07 del Comité de Gestión y Desempeño del miércoles 29 de abril de 2026 por medio de la cual se aprobó la caracterización del proceso de Jurídica.</w:t>
            </w:r>
          </w:p>
        </w:tc>
      </w:tr>
      <w:tr w:rsidR="0095081C" w:rsidRPr="00A32F86" w14:paraId="18F88918" w14:textId="77777777" w:rsidTr="0033774A">
        <w:trPr>
          <w:trHeight w:val="3367"/>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2EF90644"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lastRenderedPageBreak/>
              <w:t>7</w:t>
            </w:r>
          </w:p>
        </w:tc>
        <w:tc>
          <w:tcPr>
            <w:tcW w:w="308" w:type="pct"/>
            <w:tcBorders>
              <w:top w:val="nil"/>
              <w:left w:val="nil"/>
              <w:bottom w:val="single" w:sz="4" w:space="0" w:color="auto"/>
              <w:right w:val="single" w:sz="4" w:space="0" w:color="auto"/>
            </w:tcBorders>
            <w:shd w:val="clear" w:color="auto" w:fill="auto"/>
            <w:vAlign w:val="center"/>
            <w:hideMark/>
          </w:tcPr>
          <w:p w14:paraId="22723DF0"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2.3.1</w:t>
            </w:r>
          </w:p>
        </w:tc>
        <w:tc>
          <w:tcPr>
            <w:tcW w:w="770" w:type="pct"/>
            <w:tcBorders>
              <w:top w:val="nil"/>
              <w:left w:val="nil"/>
              <w:bottom w:val="single" w:sz="4" w:space="0" w:color="auto"/>
              <w:right w:val="single" w:sz="4" w:space="0" w:color="auto"/>
            </w:tcBorders>
            <w:shd w:val="clear" w:color="auto" w:fill="auto"/>
            <w:vAlign w:val="center"/>
            <w:hideMark/>
          </w:tcPr>
          <w:p w14:paraId="13BEF4DC"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Ejecutar un programa de formación y actualización en defensa jurídica, dirigido al equipo legal y a todos los servidores que intervienen en procesos judiciales y extrajudiciales, garantizando su inclusión en el Plan Institucional de Capacitación e incentivando la participación en la Comunidad Jurídica del Conocimiento.</w:t>
            </w:r>
          </w:p>
        </w:tc>
        <w:tc>
          <w:tcPr>
            <w:tcW w:w="1462" w:type="pct"/>
            <w:tcBorders>
              <w:top w:val="nil"/>
              <w:left w:val="nil"/>
              <w:bottom w:val="single" w:sz="4" w:space="0" w:color="auto"/>
              <w:right w:val="single" w:sz="4" w:space="0" w:color="auto"/>
            </w:tcBorders>
            <w:shd w:val="clear" w:color="auto" w:fill="auto"/>
            <w:vAlign w:val="center"/>
            <w:hideMark/>
          </w:tcPr>
          <w:p w14:paraId="1FC45924" w14:textId="55EAAE7D"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Al menos 2 personas registradas en la comunidad jurídica de conocimiento y la entrega de mínimo un curso en línea.</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Evidencia: Certificados de cursos realizados por contratistas y/o servidores públicos</w:t>
            </w:r>
          </w:p>
        </w:tc>
        <w:tc>
          <w:tcPr>
            <w:tcW w:w="694" w:type="pct"/>
            <w:tcBorders>
              <w:top w:val="nil"/>
              <w:left w:val="nil"/>
              <w:bottom w:val="single" w:sz="4" w:space="0" w:color="auto"/>
              <w:right w:val="single" w:sz="4" w:space="0" w:color="auto"/>
            </w:tcBorders>
            <w:shd w:val="clear" w:color="auto" w:fill="auto"/>
            <w:vAlign w:val="center"/>
            <w:hideMark/>
          </w:tcPr>
          <w:p w14:paraId="4A9C7CEA" w14:textId="1DB5BB70" w:rsidR="00787A25" w:rsidRPr="00A32F86" w:rsidRDefault="00D114A0" w:rsidP="00787A25">
            <w:pPr>
              <w:spacing w:after="0" w:line="240" w:lineRule="auto"/>
              <w:jc w:val="center"/>
              <w:rPr>
                <w:rFonts w:ascii="Arial" w:eastAsia="Times New Roman" w:hAnsi="Arial" w:cs="Arial"/>
                <w:color w:val="000000"/>
                <w:sz w:val="14"/>
                <w:szCs w:val="14"/>
                <w:lang w:val="es-CO" w:eastAsia="es-CO"/>
              </w:rPr>
            </w:pPr>
            <w:r>
              <w:rPr>
                <w:rFonts w:ascii="Arial" w:eastAsia="Times New Roman" w:hAnsi="Arial" w:cs="Arial"/>
                <w:color w:val="000000"/>
                <w:sz w:val="14"/>
                <w:szCs w:val="14"/>
                <w:lang w:val="es-CO" w:eastAsia="es-CO"/>
              </w:rPr>
              <w:t>Martha Andrea Parra Penagos</w:t>
            </w:r>
          </w:p>
        </w:tc>
        <w:tc>
          <w:tcPr>
            <w:tcW w:w="385" w:type="pct"/>
            <w:tcBorders>
              <w:top w:val="nil"/>
              <w:left w:val="nil"/>
              <w:bottom w:val="single" w:sz="4" w:space="0" w:color="auto"/>
              <w:right w:val="single" w:sz="4" w:space="0" w:color="auto"/>
            </w:tcBorders>
            <w:shd w:val="clear" w:color="auto" w:fill="auto"/>
            <w:vAlign w:val="center"/>
            <w:hideMark/>
          </w:tcPr>
          <w:p w14:paraId="7070F7BE" w14:textId="4BA6B6D9"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w:t>
            </w:r>
            <w:r w:rsidR="00525ADA"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38DD32F4" w14:textId="3638866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 xml:space="preserve">Adjuntan certificado de la Agencia Nacional de Defensa Jurídica del Estado, cuya participación del curso virtual fue de DANIELA ALEJANDRA RAMIREZ  VERA, tuvo la participación en el curso virtual de Derecho de Petición el 20 de abril de 2026 y certificado de la Agencia Nacional de Defensa Jurídica del Estado, cuya participación del curso virtual fue de HAIDY OSPINA </w:t>
            </w:r>
            <w:proofErr w:type="spellStart"/>
            <w:r w:rsidRPr="00A32F86">
              <w:rPr>
                <w:rFonts w:ascii="Arial" w:eastAsia="Times New Roman" w:hAnsi="Arial" w:cs="Arial"/>
                <w:sz w:val="14"/>
                <w:szCs w:val="14"/>
                <w:lang w:val="es-CO" w:eastAsia="es-CO"/>
              </w:rPr>
              <w:t>OSPINA</w:t>
            </w:r>
            <w:proofErr w:type="spellEnd"/>
            <w:r w:rsidRPr="00A32F86">
              <w:rPr>
                <w:rFonts w:ascii="Arial" w:eastAsia="Times New Roman" w:hAnsi="Arial" w:cs="Arial"/>
                <w:sz w:val="14"/>
                <w:szCs w:val="14"/>
                <w:lang w:val="es-CO" w:eastAsia="es-CO"/>
              </w:rPr>
              <w:t xml:space="preserve"> VALENCIA, tuvo la participación en el curso virtual de Gerencia Eficiente de Comités de Conciliación el 18 de abril de 2026, tal como se evidencia en los documentos adjuntos.</w:t>
            </w:r>
          </w:p>
        </w:tc>
      </w:tr>
      <w:tr w:rsidR="0095081C" w:rsidRPr="00A32F86" w14:paraId="48CF504A" w14:textId="77777777" w:rsidTr="00A32F86">
        <w:trPr>
          <w:trHeight w:val="1506"/>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11B01804"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8</w:t>
            </w:r>
          </w:p>
        </w:tc>
        <w:tc>
          <w:tcPr>
            <w:tcW w:w="308" w:type="pct"/>
            <w:tcBorders>
              <w:top w:val="nil"/>
              <w:left w:val="nil"/>
              <w:bottom w:val="single" w:sz="4" w:space="0" w:color="auto"/>
              <w:right w:val="single" w:sz="4" w:space="0" w:color="auto"/>
            </w:tcBorders>
            <w:shd w:val="clear" w:color="auto" w:fill="auto"/>
            <w:vAlign w:val="center"/>
            <w:hideMark/>
          </w:tcPr>
          <w:p w14:paraId="2B961112"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2.3.5</w:t>
            </w:r>
          </w:p>
        </w:tc>
        <w:tc>
          <w:tcPr>
            <w:tcW w:w="770" w:type="pct"/>
            <w:tcBorders>
              <w:top w:val="nil"/>
              <w:left w:val="nil"/>
              <w:bottom w:val="single" w:sz="4" w:space="0" w:color="auto"/>
              <w:right w:val="single" w:sz="4" w:space="0" w:color="auto"/>
            </w:tcBorders>
            <w:shd w:val="clear" w:color="auto" w:fill="auto"/>
            <w:vAlign w:val="center"/>
            <w:hideMark/>
          </w:tcPr>
          <w:p w14:paraId="37199B2F"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Facilitar espacios de diálogo con la ciudadanía, que permitan control social y veeduría ciudadana a la gestión institucional.</w:t>
            </w:r>
          </w:p>
        </w:tc>
        <w:tc>
          <w:tcPr>
            <w:tcW w:w="1462" w:type="pct"/>
            <w:tcBorders>
              <w:top w:val="nil"/>
              <w:left w:val="nil"/>
              <w:bottom w:val="single" w:sz="4" w:space="0" w:color="auto"/>
              <w:right w:val="single" w:sz="4" w:space="0" w:color="auto"/>
            </w:tcBorders>
            <w:shd w:val="clear" w:color="auto" w:fill="auto"/>
            <w:vAlign w:val="center"/>
            <w:hideMark/>
          </w:tcPr>
          <w:p w14:paraId="6C632407" w14:textId="55FCFC29"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Realizar espacio de dialogo con la ciudadanía.</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Evidencia: Informe de la Rendición de cuentas de la vigencia</w:t>
            </w:r>
          </w:p>
        </w:tc>
        <w:tc>
          <w:tcPr>
            <w:tcW w:w="694" w:type="pct"/>
            <w:tcBorders>
              <w:top w:val="nil"/>
              <w:left w:val="nil"/>
              <w:bottom w:val="single" w:sz="4" w:space="0" w:color="auto"/>
              <w:right w:val="single" w:sz="4" w:space="0" w:color="auto"/>
            </w:tcBorders>
            <w:shd w:val="clear" w:color="auto" w:fill="auto"/>
            <w:vAlign w:val="center"/>
            <w:hideMark/>
          </w:tcPr>
          <w:p w14:paraId="326A0519"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Viviana Andrea Mejía Pérez</w:t>
            </w:r>
          </w:p>
        </w:tc>
        <w:tc>
          <w:tcPr>
            <w:tcW w:w="385" w:type="pct"/>
            <w:tcBorders>
              <w:top w:val="nil"/>
              <w:left w:val="nil"/>
              <w:bottom w:val="single" w:sz="4" w:space="0" w:color="auto"/>
              <w:right w:val="single" w:sz="4" w:space="0" w:color="auto"/>
            </w:tcBorders>
            <w:shd w:val="clear" w:color="auto" w:fill="auto"/>
            <w:vAlign w:val="center"/>
            <w:hideMark/>
          </w:tcPr>
          <w:p w14:paraId="285260EE" w14:textId="55C17BC5" w:rsidR="00787A25" w:rsidRPr="00A32F86" w:rsidRDefault="00525ADA"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r w:rsidR="00787A25" w:rsidRPr="00A32F86">
              <w:rPr>
                <w:rFonts w:ascii="Arial" w:eastAsia="Times New Roman" w:hAnsi="Arial" w:cs="Arial"/>
                <w:color w:val="000000"/>
                <w:sz w:val="14"/>
                <w:szCs w:val="14"/>
                <w:lang w:val="es-CO" w:eastAsia="es-CO"/>
              </w:rPr>
              <w:t> </w:t>
            </w:r>
          </w:p>
        </w:tc>
        <w:tc>
          <w:tcPr>
            <w:tcW w:w="1152" w:type="pct"/>
            <w:tcBorders>
              <w:top w:val="nil"/>
              <w:left w:val="nil"/>
              <w:bottom w:val="single" w:sz="4" w:space="0" w:color="auto"/>
              <w:right w:val="single" w:sz="4" w:space="0" w:color="auto"/>
            </w:tcBorders>
            <w:shd w:val="clear" w:color="auto" w:fill="auto"/>
            <w:vAlign w:val="center"/>
            <w:hideMark/>
          </w:tcPr>
          <w:p w14:paraId="7B5D63EC" w14:textId="6F03CAD4"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Adjuntan de evidencia informe de la audiencia pública de cuentas de la vigencia 2025.</w:t>
            </w:r>
          </w:p>
        </w:tc>
      </w:tr>
      <w:tr w:rsidR="0095081C" w:rsidRPr="00A32F86" w14:paraId="07475FF9" w14:textId="77777777" w:rsidTr="00A32F86">
        <w:trPr>
          <w:trHeight w:val="1953"/>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544814F4"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9</w:t>
            </w:r>
          </w:p>
        </w:tc>
        <w:tc>
          <w:tcPr>
            <w:tcW w:w="308" w:type="pct"/>
            <w:tcBorders>
              <w:top w:val="nil"/>
              <w:left w:val="nil"/>
              <w:bottom w:val="single" w:sz="4" w:space="0" w:color="auto"/>
              <w:right w:val="single" w:sz="4" w:space="0" w:color="auto"/>
            </w:tcBorders>
            <w:shd w:val="clear" w:color="auto" w:fill="auto"/>
            <w:vAlign w:val="center"/>
            <w:hideMark/>
          </w:tcPr>
          <w:p w14:paraId="6C58A7F5"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2.6.6</w:t>
            </w:r>
          </w:p>
        </w:tc>
        <w:tc>
          <w:tcPr>
            <w:tcW w:w="770" w:type="pct"/>
            <w:tcBorders>
              <w:top w:val="nil"/>
              <w:left w:val="nil"/>
              <w:bottom w:val="single" w:sz="4" w:space="0" w:color="auto"/>
              <w:right w:val="single" w:sz="4" w:space="0" w:color="auto"/>
            </w:tcBorders>
            <w:shd w:val="clear" w:color="auto" w:fill="auto"/>
            <w:vAlign w:val="center"/>
            <w:hideMark/>
          </w:tcPr>
          <w:p w14:paraId="2030619C" w14:textId="1D32274D"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Utilizar los formatos y herramientas dispuestos o instrumentos creados por la entidad para la implementación de la ruta de la política gestión del conocimiento y la innovación</w:t>
            </w:r>
            <w:r w:rsidR="00525ADA" w:rsidRPr="00A32F86">
              <w:rPr>
                <w:rFonts w:ascii="Arial" w:eastAsia="Times New Roman" w:hAnsi="Arial" w:cs="Arial"/>
                <w:color w:val="000000"/>
                <w:sz w:val="14"/>
                <w:szCs w:val="14"/>
                <w:lang w:val="es-CO" w:eastAsia="es-CO"/>
              </w:rPr>
              <w:t>.</w:t>
            </w:r>
          </w:p>
        </w:tc>
        <w:tc>
          <w:tcPr>
            <w:tcW w:w="1462" w:type="pct"/>
            <w:tcBorders>
              <w:top w:val="nil"/>
              <w:left w:val="nil"/>
              <w:bottom w:val="single" w:sz="4" w:space="0" w:color="auto"/>
              <w:right w:val="single" w:sz="4" w:space="0" w:color="auto"/>
            </w:tcBorders>
            <w:shd w:val="clear" w:color="auto" w:fill="auto"/>
            <w:vAlign w:val="center"/>
            <w:hideMark/>
          </w:tcPr>
          <w:p w14:paraId="7B1D5E08" w14:textId="367F8598"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Herramientas creadas por la entidad para la implementación de la ruta de la política.</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Evidencia: Herramientas creadas para la implementación de la política</w:t>
            </w:r>
          </w:p>
        </w:tc>
        <w:tc>
          <w:tcPr>
            <w:tcW w:w="694" w:type="pct"/>
            <w:tcBorders>
              <w:top w:val="nil"/>
              <w:left w:val="nil"/>
              <w:bottom w:val="single" w:sz="4" w:space="0" w:color="auto"/>
              <w:right w:val="single" w:sz="4" w:space="0" w:color="auto"/>
            </w:tcBorders>
            <w:shd w:val="clear" w:color="auto" w:fill="auto"/>
            <w:vAlign w:val="center"/>
            <w:hideMark/>
          </w:tcPr>
          <w:p w14:paraId="30AD5A3C"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Dora Cuadrado Orjuela</w:t>
            </w:r>
          </w:p>
        </w:tc>
        <w:tc>
          <w:tcPr>
            <w:tcW w:w="385" w:type="pct"/>
            <w:tcBorders>
              <w:top w:val="nil"/>
              <w:left w:val="nil"/>
              <w:bottom w:val="single" w:sz="4" w:space="0" w:color="auto"/>
              <w:right w:val="single" w:sz="4" w:space="0" w:color="auto"/>
            </w:tcBorders>
            <w:shd w:val="clear" w:color="auto" w:fill="auto"/>
            <w:vAlign w:val="center"/>
            <w:hideMark/>
          </w:tcPr>
          <w:p w14:paraId="056B770F" w14:textId="7AB625B4"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w:t>
            </w:r>
            <w:r w:rsidR="00525ADA"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06C323F7" w14:textId="7777777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Adjuntan Instructivo de Fuga de Conocimiento, como herramienta creada para la implementación de la Política de Gestión del Conocimiento y la Innovación.</w:t>
            </w:r>
          </w:p>
        </w:tc>
      </w:tr>
      <w:tr w:rsidR="00787A25" w:rsidRPr="00A32F86" w14:paraId="338F9E43" w14:textId="77777777" w:rsidTr="0095081C">
        <w:trPr>
          <w:trHeight w:val="29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839917F"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OBJETIVO 3</w:t>
            </w:r>
          </w:p>
        </w:tc>
      </w:tr>
      <w:tr w:rsidR="0095081C" w:rsidRPr="00A32F86" w14:paraId="60E7BE68" w14:textId="77777777" w:rsidTr="00A32F86">
        <w:trPr>
          <w:trHeight w:val="2574"/>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27B7441D"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w:t>
            </w:r>
          </w:p>
        </w:tc>
        <w:tc>
          <w:tcPr>
            <w:tcW w:w="308" w:type="pct"/>
            <w:tcBorders>
              <w:top w:val="nil"/>
              <w:left w:val="nil"/>
              <w:bottom w:val="single" w:sz="4" w:space="0" w:color="auto"/>
              <w:right w:val="single" w:sz="4" w:space="0" w:color="auto"/>
            </w:tcBorders>
            <w:shd w:val="clear" w:color="auto" w:fill="auto"/>
            <w:vAlign w:val="center"/>
            <w:hideMark/>
          </w:tcPr>
          <w:p w14:paraId="3CBCC2DC"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3.2.8</w:t>
            </w:r>
          </w:p>
        </w:tc>
        <w:tc>
          <w:tcPr>
            <w:tcW w:w="770" w:type="pct"/>
            <w:tcBorders>
              <w:top w:val="nil"/>
              <w:left w:val="nil"/>
              <w:bottom w:val="single" w:sz="4" w:space="0" w:color="auto"/>
              <w:right w:val="single" w:sz="4" w:space="0" w:color="auto"/>
            </w:tcBorders>
            <w:shd w:val="clear" w:color="auto" w:fill="auto"/>
            <w:vAlign w:val="center"/>
            <w:hideMark/>
          </w:tcPr>
          <w:p w14:paraId="308C3FD9" w14:textId="1C265E11"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Reforzar conocimientos al personal de mantenimiento en temas clave de infraestructura hospitalaria para garantizar operación segura, mantenimiento preventivo y respuesta oportuna a contingencias.</w:t>
            </w:r>
          </w:p>
        </w:tc>
        <w:tc>
          <w:tcPr>
            <w:tcW w:w="1462" w:type="pct"/>
            <w:tcBorders>
              <w:top w:val="nil"/>
              <w:left w:val="nil"/>
              <w:bottom w:val="single" w:sz="4" w:space="0" w:color="auto"/>
              <w:right w:val="single" w:sz="4" w:space="0" w:color="auto"/>
            </w:tcBorders>
            <w:shd w:val="clear" w:color="auto" w:fill="auto"/>
            <w:vAlign w:val="center"/>
            <w:hideMark/>
          </w:tcPr>
          <w:p w14:paraId="0F7A3E14" w14:textId="5D2E24E6"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Capacitación al 80% del personal mantenimiento abordando temas relacionados con infraestructura Hospitalaria</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 xml:space="preserve">Evidencia: </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-Listas de asistencia firmadas y registros de participantes</w:t>
            </w:r>
          </w:p>
        </w:tc>
        <w:tc>
          <w:tcPr>
            <w:tcW w:w="694" w:type="pct"/>
            <w:tcBorders>
              <w:top w:val="nil"/>
              <w:left w:val="nil"/>
              <w:bottom w:val="single" w:sz="4" w:space="0" w:color="auto"/>
              <w:right w:val="single" w:sz="4" w:space="0" w:color="auto"/>
            </w:tcBorders>
            <w:shd w:val="clear" w:color="auto" w:fill="auto"/>
            <w:vAlign w:val="center"/>
            <w:hideMark/>
          </w:tcPr>
          <w:p w14:paraId="5FAC3B5D"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Erika Johana López Rentería</w:t>
            </w:r>
          </w:p>
        </w:tc>
        <w:tc>
          <w:tcPr>
            <w:tcW w:w="385" w:type="pct"/>
            <w:tcBorders>
              <w:top w:val="nil"/>
              <w:left w:val="nil"/>
              <w:bottom w:val="single" w:sz="4" w:space="0" w:color="auto"/>
              <w:right w:val="single" w:sz="4" w:space="0" w:color="auto"/>
            </w:tcBorders>
            <w:shd w:val="clear" w:color="auto" w:fill="auto"/>
            <w:vAlign w:val="center"/>
            <w:hideMark/>
          </w:tcPr>
          <w:p w14:paraId="6D6E3E2B" w14:textId="38D1753C"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w:t>
            </w:r>
            <w:r w:rsidR="00525ADA" w:rsidRPr="00A32F86">
              <w:rPr>
                <w:rFonts w:ascii="Arial" w:eastAsia="Times New Roman" w:hAnsi="Arial" w:cs="Arial"/>
                <w:color w:val="000000"/>
                <w:sz w:val="14"/>
                <w:szCs w:val="14"/>
                <w:lang w:val="es-CO" w:eastAsia="es-CO"/>
              </w:rPr>
              <w:t>100%</w:t>
            </w:r>
          </w:p>
        </w:tc>
        <w:tc>
          <w:tcPr>
            <w:tcW w:w="1152" w:type="pct"/>
            <w:tcBorders>
              <w:top w:val="nil"/>
              <w:left w:val="nil"/>
              <w:bottom w:val="single" w:sz="4" w:space="0" w:color="auto"/>
              <w:right w:val="single" w:sz="4" w:space="0" w:color="auto"/>
            </w:tcBorders>
            <w:shd w:val="clear" w:color="auto" w:fill="auto"/>
            <w:vAlign w:val="center"/>
            <w:hideMark/>
          </w:tcPr>
          <w:p w14:paraId="3953DA3A" w14:textId="7777777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 listado de asistencia y registro fotográfico de la capacitación realizada al personal de mantenimiento, técnico electricista, técnico de refrigeración y jardinero el 12 de mayo de 2026, sobre temas claves y relacionados en infraestructura hospitalaria.</w:t>
            </w:r>
          </w:p>
        </w:tc>
      </w:tr>
      <w:tr w:rsidR="0095081C" w:rsidRPr="00A32F86" w14:paraId="3272FECA" w14:textId="77777777" w:rsidTr="00A32F86">
        <w:trPr>
          <w:trHeight w:val="3121"/>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358085BB"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lastRenderedPageBreak/>
              <w:t>11</w:t>
            </w:r>
          </w:p>
        </w:tc>
        <w:tc>
          <w:tcPr>
            <w:tcW w:w="308" w:type="pct"/>
            <w:tcBorders>
              <w:top w:val="nil"/>
              <w:left w:val="nil"/>
              <w:bottom w:val="single" w:sz="4" w:space="0" w:color="auto"/>
              <w:right w:val="single" w:sz="4" w:space="0" w:color="auto"/>
            </w:tcBorders>
            <w:shd w:val="clear" w:color="auto" w:fill="auto"/>
            <w:vAlign w:val="center"/>
            <w:hideMark/>
          </w:tcPr>
          <w:p w14:paraId="1E972AA2"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3.2.10</w:t>
            </w:r>
          </w:p>
        </w:tc>
        <w:tc>
          <w:tcPr>
            <w:tcW w:w="770" w:type="pct"/>
            <w:tcBorders>
              <w:top w:val="nil"/>
              <w:left w:val="nil"/>
              <w:bottom w:val="single" w:sz="4" w:space="0" w:color="auto"/>
              <w:right w:val="single" w:sz="4" w:space="0" w:color="auto"/>
            </w:tcBorders>
            <w:shd w:val="clear" w:color="auto" w:fill="auto"/>
            <w:vAlign w:val="center"/>
            <w:hideMark/>
          </w:tcPr>
          <w:p w14:paraId="284B3835" w14:textId="21FAF656"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Socialización del Plan de Mantenimiento Hospitalario a los líderes asistenciales de la entidad</w:t>
            </w:r>
          </w:p>
        </w:tc>
        <w:tc>
          <w:tcPr>
            <w:tcW w:w="1462" w:type="pct"/>
            <w:tcBorders>
              <w:top w:val="nil"/>
              <w:left w:val="nil"/>
              <w:bottom w:val="single" w:sz="4" w:space="0" w:color="auto"/>
              <w:right w:val="single" w:sz="4" w:space="0" w:color="auto"/>
            </w:tcBorders>
            <w:shd w:val="clear" w:color="auto" w:fill="auto"/>
            <w:vAlign w:val="center"/>
            <w:hideMark/>
          </w:tcPr>
          <w:p w14:paraId="68B81B4C" w14:textId="02F60662"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Meta:  Ejecutar seguimiento mensual a partir del primer mes calendario siguiente al cierre de 2026; alcanzar cumplimiento ≥ 95% del calendario de mantenimientos programados en equipos críticos y ≥ 85% en el total de equipos al cierre del trimestre; resolver el 90% de incidencias críticas reportadas en ≤ 14 días hábiles.</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Evidencia: Informe de seguimiento mensual y consolidado trimestral del Plan de Mantenimiento 2026, incluyendo: estado de ejecución por equipo/unidad funcional, indicadores de cumplimiento, incidencias, acciones correctivas y recomendaciones.</w:t>
            </w:r>
          </w:p>
        </w:tc>
        <w:tc>
          <w:tcPr>
            <w:tcW w:w="694" w:type="pct"/>
            <w:tcBorders>
              <w:top w:val="nil"/>
              <w:left w:val="nil"/>
              <w:bottom w:val="single" w:sz="4" w:space="0" w:color="auto"/>
              <w:right w:val="single" w:sz="4" w:space="0" w:color="auto"/>
            </w:tcBorders>
            <w:shd w:val="clear" w:color="auto" w:fill="auto"/>
            <w:vAlign w:val="center"/>
            <w:hideMark/>
          </w:tcPr>
          <w:p w14:paraId="79FC2ED6"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Erika Johana López Rentería</w:t>
            </w:r>
          </w:p>
        </w:tc>
        <w:tc>
          <w:tcPr>
            <w:tcW w:w="385" w:type="pct"/>
            <w:tcBorders>
              <w:top w:val="nil"/>
              <w:left w:val="nil"/>
              <w:bottom w:val="single" w:sz="4" w:space="0" w:color="auto"/>
              <w:right w:val="single" w:sz="4" w:space="0" w:color="auto"/>
            </w:tcBorders>
            <w:shd w:val="clear" w:color="auto" w:fill="auto"/>
            <w:vAlign w:val="center"/>
            <w:hideMark/>
          </w:tcPr>
          <w:p w14:paraId="5A9DCE16" w14:textId="568B489A" w:rsidR="00787A25" w:rsidRPr="00A32F86" w:rsidRDefault="00525ADA"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r w:rsidR="00787A25" w:rsidRPr="00A32F86">
              <w:rPr>
                <w:rFonts w:ascii="Arial" w:eastAsia="Times New Roman" w:hAnsi="Arial" w:cs="Arial"/>
                <w:color w:val="000000"/>
                <w:sz w:val="14"/>
                <w:szCs w:val="14"/>
                <w:lang w:val="es-CO" w:eastAsia="es-CO"/>
              </w:rPr>
              <w:t> </w:t>
            </w:r>
          </w:p>
        </w:tc>
        <w:tc>
          <w:tcPr>
            <w:tcW w:w="1152" w:type="pct"/>
            <w:tcBorders>
              <w:top w:val="nil"/>
              <w:left w:val="nil"/>
              <w:bottom w:val="single" w:sz="4" w:space="0" w:color="auto"/>
              <w:right w:val="single" w:sz="4" w:space="0" w:color="auto"/>
            </w:tcBorders>
            <w:shd w:val="clear" w:color="auto" w:fill="auto"/>
            <w:vAlign w:val="center"/>
            <w:hideMark/>
          </w:tcPr>
          <w:p w14:paraId="72F8160E" w14:textId="42086F6B"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Se evidencia listado de asistencia de la socialización del plan de mantenimiento, como menciona la actividad. Sin embargo, la evidencia es clara y requiere informe de seguimiento mensual y consolidado trimestral del Plan de Mantenimiento 2026 y no se evidenció el informe del primer trimestre.</w:t>
            </w:r>
            <w:r w:rsidRPr="00A32F86">
              <w:rPr>
                <w:rFonts w:ascii="Arial" w:eastAsia="Times New Roman" w:hAnsi="Arial" w:cs="Arial"/>
                <w:sz w:val="14"/>
                <w:szCs w:val="14"/>
                <w:lang w:val="es-CO" w:eastAsia="es-CO"/>
              </w:rPr>
              <w:br/>
            </w:r>
            <w:r w:rsidRPr="00A32F86">
              <w:rPr>
                <w:rFonts w:ascii="Arial" w:eastAsia="Times New Roman" w:hAnsi="Arial" w:cs="Arial"/>
                <w:sz w:val="14"/>
                <w:szCs w:val="14"/>
                <w:lang w:val="es-CO" w:eastAsia="es-CO"/>
              </w:rPr>
              <w:br/>
              <w:t>La actividad no tiene coherencia con la meta y evidencia.</w:t>
            </w:r>
          </w:p>
        </w:tc>
      </w:tr>
      <w:tr w:rsidR="00787A25" w:rsidRPr="00A32F86" w14:paraId="60A835BA" w14:textId="77777777" w:rsidTr="00787A25">
        <w:trPr>
          <w:trHeight w:val="33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0A54DD9" w14:textId="77777777" w:rsidR="00787A25" w:rsidRPr="00A32F86" w:rsidRDefault="00787A25" w:rsidP="00787A25">
            <w:pPr>
              <w:spacing w:after="0" w:line="240" w:lineRule="auto"/>
              <w:jc w:val="center"/>
              <w:rPr>
                <w:rFonts w:ascii="Arial" w:eastAsia="Times New Roman" w:hAnsi="Arial" w:cs="Arial"/>
                <w:b/>
                <w:bCs/>
                <w:color w:val="000000"/>
                <w:sz w:val="14"/>
                <w:szCs w:val="14"/>
                <w:lang w:val="es-CO" w:eastAsia="es-CO"/>
              </w:rPr>
            </w:pPr>
            <w:r w:rsidRPr="00A32F86">
              <w:rPr>
                <w:rFonts w:ascii="Arial" w:eastAsia="Times New Roman" w:hAnsi="Arial" w:cs="Arial"/>
                <w:b/>
                <w:bCs/>
                <w:color w:val="000000"/>
                <w:sz w:val="14"/>
                <w:szCs w:val="14"/>
                <w:lang w:val="es-CO" w:eastAsia="es-CO"/>
              </w:rPr>
              <w:t>OBJETIVO 4</w:t>
            </w:r>
          </w:p>
        </w:tc>
      </w:tr>
      <w:tr w:rsidR="0095081C" w:rsidRPr="00A32F86" w14:paraId="03B33CD1" w14:textId="77777777" w:rsidTr="00A32F86">
        <w:trPr>
          <w:trHeight w:val="1462"/>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30220DBE"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12</w:t>
            </w:r>
          </w:p>
        </w:tc>
        <w:tc>
          <w:tcPr>
            <w:tcW w:w="308" w:type="pct"/>
            <w:tcBorders>
              <w:top w:val="nil"/>
              <w:left w:val="nil"/>
              <w:bottom w:val="single" w:sz="4" w:space="0" w:color="auto"/>
              <w:right w:val="single" w:sz="4" w:space="0" w:color="auto"/>
            </w:tcBorders>
            <w:shd w:val="clear" w:color="auto" w:fill="auto"/>
            <w:vAlign w:val="center"/>
            <w:hideMark/>
          </w:tcPr>
          <w:p w14:paraId="257609EB" w14:textId="77777777"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4.1.1</w:t>
            </w:r>
          </w:p>
        </w:tc>
        <w:tc>
          <w:tcPr>
            <w:tcW w:w="770" w:type="pct"/>
            <w:tcBorders>
              <w:top w:val="nil"/>
              <w:left w:val="nil"/>
              <w:bottom w:val="single" w:sz="4" w:space="0" w:color="auto"/>
              <w:right w:val="single" w:sz="4" w:space="0" w:color="auto"/>
            </w:tcBorders>
            <w:shd w:val="clear" w:color="auto" w:fill="auto"/>
            <w:vAlign w:val="center"/>
            <w:hideMark/>
          </w:tcPr>
          <w:p w14:paraId="3C673252" w14:textId="77777777" w:rsidR="00787A25" w:rsidRPr="00A32F86" w:rsidRDefault="00787A25"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socializar los resultados de PAMEC de la vigencia 2025</w:t>
            </w:r>
          </w:p>
        </w:tc>
        <w:tc>
          <w:tcPr>
            <w:tcW w:w="1462" w:type="pct"/>
            <w:tcBorders>
              <w:top w:val="nil"/>
              <w:left w:val="nil"/>
              <w:bottom w:val="single" w:sz="4" w:space="0" w:color="auto"/>
              <w:right w:val="single" w:sz="4" w:space="0" w:color="auto"/>
            </w:tcBorders>
            <w:shd w:val="clear" w:color="auto" w:fill="auto"/>
            <w:vAlign w:val="center"/>
            <w:hideMark/>
          </w:tcPr>
          <w:p w14:paraId="5E02453C" w14:textId="0F8D381E" w:rsidR="00787A25" w:rsidRPr="00A32F86" w:rsidRDefault="0095081C" w:rsidP="00787A25">
            <w:pPr>
              <w:spacing w:after="0" w:line="240" w:lineRule="auto"/>
              <w:jc w:val="both"/>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Meta: </w:t>
            </w:r>
            <w:r w:rsidR="00787A25" w:rsidRPr="00A32F86">
              <w:rPr>
                <w:rFonts w:ascii="Arial" w:eastAsia="Times New Roman" w:hAnsi="Arial" w:cs="Arial"/>
                <w:color w:val="000000"/>
                <w:sz w:val="14"/>
                <w:szCs w:val="14"/>
                <w:lang w:val="es-CO" w:eastAsia="es-CO"/>
              </w:rPr>
              <w:t>informe de aprendizaje organizacional de PAMEC 2025 presentad</w:t>
            </w:r>
            <w:r w:rsidRPr="00A32F86">
              <w:rPr>
                <w:rFonts w:ascii="Arial" w:eastAsia="Times New Roman" w:hAnsi="Arial" w:cs="Arial"/>
                <w:color w:val="000000"/>
                <w:sz w:val="14"/>
                <w:szCs w:val="14"/>
                <w:lang w:val="es-CO" w:eastAsia="es-CO"/>
              </w:rPr>
              <w:t>o ante el comité.</w:t>
            </w:r>
            <w:r w:rsidRPr="00A32F86">
              <w:rPr>
                <w:rFonts w:ascii="Arial" w:eastAsia="Times New Roman" w:hAnsi="Arial" w:cs="Arial"/>
                <w:color w:val="000000"/>
                <w:sz w:val="14"/>
                <w:szCs w:val="14"/>
                <w:lang w:val="es-CO" w:eastAsia="es-CO"/>
              </w:rPr>
              <w:br/>
            </w:r>
            <w:r w:rsidRPr="00A32F86">
              <w:rPr>
                <w:rFonts w:ascii="Arial" w:eastAsia="Times New Roman" w:hAnsi="Arial" w:cs="Arial"/>
                <w:color w:val="000000"/>
                <w:sz w:val="14"/>
                <w:szCs w:val="14"/>
                <w:lang w:val="es-CO" w:eastAsia="es-CO"/>
              </w:rPr>
              <w:br/>
              <w:t xml:space="preserve">Evidencia: </w:t>
            </w:r>
            <w:r w:rsidR="00787A25" w:rsidRPr="00A32F86">
              <w:rPr>
                <w:rFonts w:ascii="Arial" w:eastAsia="Times New Roman" w:hAnsi="Arial" w:cs="Arial"/>
                <w:color w:val="000000"/>
                <w:sz w:val="14"/>
                <w:szCs w:val="14"/>
                <w:lang w:val="es-CO" w:eastAsia="es-CO"/>
              </w:rPr>
              <w:t>INFORME organizacional de PAMEC 2025 y/o listado de asistencia de socialización</w:t>
            </w:r>
          </w:p>
        </w:tc>
        <w:tc>
          <w:tcPr>
            <w:tcW w:w="694" w:type="pct"/>
            <w:tcBorders>
              <w:top w:val="nil"/>
              <w:left w:val="nil"/>
              <w:bottom w:val="single" w:sz="4" w:space="0" w:color="auto"/>
              <w:right w:val="single" w:sz="4" w:space="0" w:color="auto"/>
            </w:tcBorders>
            <w:shd w:val="clear" w:color="auto" w:fill="auto"/>
            <w:vAlign w:val="center"/>
            <w:hideMark/>
          </w:tcPr>
          <w:p w14:paraId="1826F9A6" w14:textId="0F1A029D" w:rsidR="00787A25" w:rsidRPr="00A32F86" w:rsidRDefault="00787A25"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 xml:space="preserve">Helver Ferney </w:t>
            </w:r>
            <w:r w:rsidR="00525ADA" w:rsidRPr="00A32F86">
              <w:rPr>
                <w:rFonts w:ascii="Arial" w:eastAsia="Times New Roman" w:hAnsi="Arial" w:cs="Arial"/>
                <w:color w:val="000000"/>
                <w:sz w:val="14"/>
                <w:szCs w:val="14"/>
                <w:lang w:val="es-CO" w:eastAsia="es-CO"/>
              </w:rPr>
              <w:t>Marín</w:t>
            </w:r>
            <w:r w:rsidRPr="00A32F86">
              <w:rPr>
                <w:rFonts w:ascii="Arial" w:eastAsia="Times New Roman" w:hAnsi="Arial" w:cs="Arial"/>
                <w:color w:val="000000"/>
                <w:sz w:val="14"/>
                <w:szCs w:val="14"/>
                <w:lang w:val="es-CO" w:eastAsia="es-CO"/>
              </w:rPr>
              <w:t xml:space="preserve"> Villar</w:t>
            </w:r>
          </w:p>
        </w:tc>
        <w:tc>
          <w:tcPr>
            <w:tcW w:w="385" w:type="pct"/>
            <w:tcBorders>
              <w:top w:val="nil"/>
              <w:left w:val="nil"/>
              <w:bottom w:val="single" w:sz="4" w:space="0" w:color="auto"/>
              <w:right w:val="single" w:sz="4" w:space="0" w:color="auto"/>
            </w:tcBorders>
            <w:shd w:val="clear" w:color="auto" w:fill="auto"/>
            <w:vAlign w:val="center"/>
            <w:hideMark/>
          </w:tcPr>
          <w:p w14:paraId="2A440988" w14:textId="386D1290" w:rsidR="00787A25" w:rsidRPr="00A32F86" w:rsidRDefault="00525ADA" w:rsidP="00787A25">
            <w:pPr>
              <w:spacing w:after="0" w:line="240" w:lineRule="auto"/>
              <w:jc w:val="center"/>
              <w:rPr>
                <w:rFonts w:ascii="Arial" w:eastAsia="Times New Roman" w:hAnsi="Arial" w:cs="Arial"/>
                <w:color w:val="000000"/>
                <w:sz w:val="14"/>
                <w:szCs w:val="14"/>
                <w:lang w:val="es-CO" w:eastAsia="es-CO"/>
              </w:rPr>
            </w:pPr>
            <w:r w:rsidRPr="00A32F86">
              <w:rPr>
                <w:rFonts w:ascii="Arial" w:eastAsia="Times New Roman" w:hAnsi="Arial" w:cs="Arial"/>
                <w:color w:val="000000"/>
                <w:sz w:val="14"/>
                <w:szCs w:val="14"/>
                <w:lang w:val="es-CO" w:eastAsia="es-CO"/>
              </w:rPr>
              <w:t>100%</w:t>
            </w:r>
            <w:r w:rsidR="00787A25" w:rsidRPr="00A32F86">
              <w:rPr>
                <w:rFonts w:ascii="Arial" w:eastAsia="Times New Roman" w:hAnsi="Arial" w:cs="Arial"/>
                <w:color w:val="000000"/>
                <w:sz w:val="14"/>
                <w:szCs w:val="14"/>
                <w:lang w:val="es-CO" w:eastAsia="es-CO"/>
              </w:rPr>
              <w:t> </w:t>
            </w:r>
          </w:p>
        </w:tc>
        <w:tc>
          <w:tcPr>
            <w:tcW w:w="1152" w:type="pct"/>
            <w:tcBorders>
              <w:top w:val="nil"/>
              <w:left w:val="nil"/>
              <w:bottom w:val="single" w:sz="4" w:space="0" w:color="auto"/>
              <w:right w:val="single" w:sz="4" w:space="0" w:color="auto"/>
            </w:tcBorders>
            <w:shd w:val="clear" w:color="auto" w:fill="auto"/>
            <w:vAlign w:val="center"/>
            <w:hideMark/>
          </w:tcPr>
          <w:p w14:paraId="0F2E710A" w14:textId="77777777" w:rsidR="00787A25" w:rsidRPr="00A32F86" w:rsidRDefault="00787A25" w:rsidP="00787A25">
            <w:pPr>
              <w:spacing w:after="0" w:line="240" w:lineRule="auto"/>
              <w:jc w:val="both"/>
              <w:rPr>
                <w:rFonts w:ascii="Arial" w:eastAsia="Times New Roman" w:hAnsi="Arial" w:cs="Arial"/>
                <w:sz w:val="14"/>
                <w:szCs w:val="14"/>
                <w:lang w:val="es-CO" w:eastAsia="es-CO"/>
              </w:rPr>
            </w:pPr>
            <w:r w:rsidRPr="00A32F86">
              <w:rPr>
                <w:rFonts w:ascii="Arial" w:eastAsia="Times New Roman" w:hAnsi="Arial" w:cs="Arial"/>
                <w:sz w:val="14"/>
                <w:szCs w:val="14"/>
                <w:lang w:val="es-CO" w:eastAsia="es-CO"/>
              </w:rPr>
              <w:t>Adjunta informe de aprendizaje organizacional de la ejecución de PAMEC vigencia 2025, el cual fue socializado al Comité de Gestión y desempeño el día 17 de Febrero.</w:t>
            </w:r>
          </w:p>
        </w:tc>
      </w:tr>
    </w:tbl>
    <w:p w14:paraId="73DB066A" w14:textId="77777777" w:rsidR="00787A25" w:rsidRPr="00A32F86" w:rsidRDefault="00787A25" w:rsidP="00C46685">
      <w:pPr>
        <w:pStyle w:val="Sinespaciado"/>
        <w:jc w:val="both"/>
        <w:rPr>
          <w:rFonts w:ascii="Arial" w:hAnsi="Arial" w:cs="Arial"/>
          <w:sz w:val="20"/>
        </w:rPr>
      </w:pPr>
    </w:p>
    <w:p w14:paraId="5CB7BF06" w14:textId="77777777" w:rsidR="00A32F86" w:rsidRDefault="00A32F86" w:rsidP="00C46685">
      <w:pPr>
        <w:pStyle w:val="Sinespaciado"/>
        <w:jc w:val="both"/>
        <w:rPr>
          <w:rFonts w:ascii="Arial" w:hAnsi="Arial" w:cs="Arial"/>
          <w:sz w:val="20"/>
        </w:rPr>
      </w:pPr>
    </w:p>
    <w:p w14:paraId="57CF8B2F" w14:textId="0FDE42DD" w:rsidR="00787A25" w:rsidRDefault="002C7C86" w:rsidP="00C46685">
      <w:pPr>
        <w:pStyle w:val="Sinespaciado"/>
        <w:jc w:val="both"/>
        <w:rPr>
          <w:rFonts w:ascii="Arial" w:hAnsi="Arial" w:cs="Arial"/>
          <w:sz w:val="20"/>
        </w:rPr>
      </w:pPr>
      <w:r w:rsidRPr="00A32F86">
        <w:rPr>
          <w:rFonts w:ascii="Arial" w:hAnsi="Arial" w:cs="Arial"/>
          <w:sz w:val="20"/>
        </w:rPr>
        <w:t>OBSERVACIONES:</w:t>
      </w:r>
    </w:p>
    <w:p w14:paraId="7C4F78E7" w14:textId="77777777" w:rsidR="00A32F86" w:rsidRPr="00A32F86" w:rsidRDefault="00A32F86" w:rsidP="00C46685">
      <w:pPr>
        <w:pStyle w:val="Sinespaciado"/>
        <w:jc w:val="both"/>
        <w:rPr>
          <w:rFonts w:ascii="Arial" w:hAnsi="Arial" w:cs="Arial"/>
          <w:sz w:val="20"/>
        </w:rPr>
      </w:pPr>
    </w:p>
    <w:p w14:paraId="15721A91" w14:textId="4CC991EE" w:rsidR="002C7C86" w:rsidRPr="00A32F86" w:rsidRDefault="002C7C86" w:rsidP="0014059D">
      <w:pPr>
        <w:pStyle w:val="Sinespaciado"/>
        <w:numPr>
          <w:ilvl w:val="0"/>
          <w:numId w:val="1"/>
        </w:numPr>
        <w:jc w:val="both"/>
        <w:rPr>
          <w:rFonts w:ascii="Arial" w:hAnsi="Arial" w:cs="Arial"/>
          <w:sz w:val="20"/>
        </w:rPr>
      </w:pPr>
      <w:r w:rsidRPr="00A32F86">
        <w:rPr>
          <w:rFonts w:ascii="Arial" w:hAnsi="Arial" w:cs="Arial"/>
          <w:sz w:val="20"/>
        </w:rPr>
        <w:t>Es importante que las metas y evidencias planteadas para cada una de las act</w:t>
      </w:r>
      <w:r w:rsidR="004F2E21" w:rsidRPr="00A32F86">
        <w:rPr>
          <w:rFonts w:ascii="Arial" w:hAnsi="Arial" w:cs="Arial"/>
          <w:sz w:val="20"/>
        </w:rPr>
        <w:t xml:space="preserve">ividades tengan coherencia con lo establecido en cada actividad. Ya que se evidenció en la actividad que se describe a continuación, lo siguiente: </w:t>
      </w:r>
    </w:p>
    <w:p w14:paraId="4BEB0CC2" w14:textId="77777777" w:rsidR="004F2E21" w:rsidRPr="00A32F86" w:rsidRDefault="004F2E21" w:rsidP="004F2E21">
      <w:pPr>
        <w:pStyle w:val="Sinespaciado"/>
        <w:ind w:left="720"/>
        <w:jc w:val="both"/>
        <w:rPr>
          <w:rFonts w:ascii="Arial" w:hAnsi="Arial" w:cs="Arial"/>
          <w:sz w:val="20"/>
        </w:rPr>
      </w:pPr>
    </w:p>
    <w:p w14:paraId="2081313D" w14:textId="165653F6" w:rsidR="004F2E21" w:rsidRPr="00A32F86" w:rsidRDefault="00A32F86" w:rsidP="004F2E21">
      <w:pPr>
        <w:pStyle w:val="Sinespaciado"/>
        <w:ind w:left="720"/>
        <w:jc w:val="both"/>
        <w:rPr>
          <w:rFonts w:ascii="Arial" w:hAnsi="Arial" w:cs="Arial"/>
          <w:i/>
          <w:sz w:val="20"/>
        </w:rPr>
      </w:pPr>
      <w:r w:rsidRPr="00A32F86">
        <w:rPr>
          <w:rFonts w:ascii="Arial" w:hAnsi="Arial" w:cs="Arial"/>
          <w:b/>
          <w:i/>
          <w:sz w:val="20"/>
        </w:rPr>
        <w:t>“</w:t>
      </w:r>
      <w:r w:rsidR="004F2E21" w:rsidRPr="00A32F86">
        <w:rPr>
          <w:rFonts w:ascii="Arial" w:hAnsi="Arial" w:cs="Arial"/>
          <w:b/>
          <w:i/>
          <w:sz w:val="20"/>
        </w:rPr>
        <w:t>ACTIVIDAD:</w:t>
      </w:r>
      <w:r w:rsidR="004F2E21" w:rsidRPr="00A32F86">
        <w:rPr>
          <w:rFonts w:ascii="Arial" w:hAnsi="Arial" w:cs="Arial"/>
          <w:i/>
          <w:sz w:val="20"/>
        </w:rPr>
        <w:t xml:space="preserve"> Socialización del Plan de Mantenimiento Hospitalario a los líderes asistenciales de la entidad.</w:t>
      </w:r>
    </w:p>
    <w:p w14:paraId="023A523F" w14:textId="1271EBAB" w:rsidR="004F2E21" w:rsidRPr="00A32F86" w:rsidRDefault="004F2E21" w:rsidP="004F2E21">
      <w:pPr>
        <w:pStyle w:val="Sinespaciado"/>
        <w:ind w:left="720"/>
        <w:jc w:val="both"/>
        <w:rPr>
          <w:rFonts w:ascii="Arial" w:hAnsi="Arial" w:cs="Arial"/>
          <w:i/>
          <w:sz w:val="20"/>
        </w:rPr>
      </w:pPr>
    </w:p>
    <w:p w14:paraId="376ABC1E" w14:textId="6E5086F1" w:rsidR="004F2E21" w:rsidRPr="00A32F86" w:rsidRDefault="004F2E21" w:rsidP="004F2E21">
      <w:pPr>
        <w:pStyle w:val="Sinespaciado"/>
        <w:ind w:left="720"/>
        <w:jc w:val="both"/>
        <w:rPr>
          <w:rFonts w:ascii="Arial" w:hAnsi="Arial" w:cs="Arial"/>
          <w:i/>
          <w:sz w:val="20"/>
        </w:rPr>
      </w:pPr>
      <w:r w:rsidRPr="00A32F86">
        <w:rPr>
          <w:rFonts w:ascii="Arial" w:hAnsi="Arial" w:cs="Arial"/>
          <w:b/>
          <w:i/>
          <w:sz w:val="20"/>
        </w:rPr>
        <w:t>META:</w:t>
      </w:r>
      <w:r w:rsidRPr="00A32F86">
        <w:rPr>
          <w:rFonts w:ascii="Arial" w:hAnsi="Arial" w:cs="Arial"/>
          <w:i/>
          <w:sz w:val="20"/>
        </w:rPr>
        <w:t xml:space="preserve"> Ejecutar seguimiento mensual a partir del primer mes calendario siguiente al cierre de 2026; alcanzar cumplimiento ≥ 95% del calendario de mantenimientos programados en equipos críticos y ≥ 85% en el total de equipos al cierre del trimestre; resolver el 90% de incidencias críticas reportadas en ≤ 14 días hábiles.</w:t>
      </w:r>
    </w:p>
    <w:p w14:paraId="2255BF51" w14:textId="4E995254" w:rsidR="004F2E21" w:rsidRPr="00A32F86" w:rsidRDefault="004F2E21" w:rsidP="004F2E21">
      <w:pPr>
        <w:pStyle w:val="Sinespaciado"/>
        <w:ind w:left="720"/>
        <w:jc w:val="both"/>
        <w:rPr>
          <w:rFonts w:ascii="Arial" w:hAnsi="Arial" w:cs="Arial"/>
          <w:i/>
          <w:sz w:val="20"/>
        </w:rPr>
      </w:pPr>
    </w:p>
    <w:p w14:paraId="6AF83A6D" w14:textId="16E875D7" w:rsidR="004F2E21" w:rsidRPr="00A32F86" w:rsidRDefault="004F2E21" w:rsidP="004F2E21">
      <w:pPr>
        <w:pStyle w:val="Sinespaciado"/>
        <w:ind w:left="720"/>
        <w:jc w:val="both"/>
        <w:rPr>
          <w:rFonts w:ascii="Arial" w:hAnsi="Arial" w:cs="Arial"/>
          <w:i/>
          <w:sz w:val="20"/>
        </w:rPr>
      </w:pPr>
      <w:r w:rsidRPr="00A32F86">
        <w:rPr>
          <w:rFonts w:ascii="Arial" w:hAnsi="Arial" w:cs="Arial"/>
          <w:b/>
          <w:i/>
          <w:sz w:val="20"/>
        </w:rPr>
        <w:t>EVIDENCIA:</w:t>
      </w:r>
      <w:r w:rsidRPr="00A32F86">
        <w:rPr>
          <w:rFonts w:ascii="Arial" w:hAnsi="Arial" w:cs="Arial"/>
          <w:i/>
          <w:sz w:val="20"/>
        </w:rPr>
        <w:t xml:space="preserve"> Informe de seguimiento mensual y consolidado trimestral del Plan de Mantenimiento 2026, incluyendo: estado de ejecución por equipo/unidad funcional, indicadores de cumplimiento, incidencias, acciones correctivas y recomendaciones.</w:t>
      </w:r>
      <w:r w:rsidR="00A32F86" w:rsidRPr="00A32F86">
        <w:rPr>
          <w:rFonts w:ascii="Arial" w:hAnsi="Arial" w:cs="Arial"/>
          <w:i/>
          <w:sz w:val="20"/>
        </w:rPr>
        <w:t>”</w:t>
      </w:r>
    </w:p>
    <w:p w14:paraId="7821AE55" w14:textId="3F29E84B" w:rsidR="004F2E21" w:rsidRPr="00A32F86" w:rsidRDefault="004F2E21" w:rsidP="004F2E21">
      <w:pPr>
        <w:pStyle w:val="Sinespaciado"/>
        <w:ind w:left="720"/>
        <w:jc w:val="both"/>
        <w:rPr>
          <w:rFonts w:ascii="Arial" w:hAnsi="Arial" w:cs="Arial"/>
          <w:sz w:val="20"/>
        </w:rPr>
      </w:pPr>
    </w:p>
    <w:p w14:paraId="45C15100" w14:textId="50365CC4" w:rsidR="004F2E21" w:rsidRPr="00A32F86" w:rsidRDefault="004F2E21" w:rsidP="004F2E21">
      <w:pPr>
        <w:pStyle w:val="Sinespaciado"/>
        <w:ind w:left="720"/>
        <w:jc w:val="both"/>
        <w:rPr>
          <w:rFonts w:ascii="Arial" w:hAnsi="Arial" w:cs="Arial"/>
          <w:sz w:val="20"/>
        </w:rPr>
      </w:pPr>
      <w:r w:rsidRPr="00A32F86">
        <w:rPr>
          <w:rFonts w:ascii="Arial" w:hAnsi="Arial" w:cs="Arial"/>
          <w:sz w:val="20"/>
        </w:rPr>
        <w:t>Teniendo en cuenta lo anterior</w:t>
      </w:r>
      <w:r w:rsidR="00A32F86" w:rsidRPr="00A32F86">
        <w:rPr>
          <w:rFonts w:ascii="Arial" w:hAnsi="Arial" w:cs="Arial"/>
          <w:sz w:val="20"/>
        </w:rPr>
        <w:t>,</w:t>
      </w:r>
      <w:r w:rsidRPr="00A32F86">
        <w:rPr>
          <w:rFonts w:ascii="Arial" w:hAnsi="Arial" w:cs="Arial"/>
          <w:sz w:val="20"/>
        </w:rPr>
        <w:t xml:space="preserve"> </w:t>
      </w:r>
      <w:r w:rsidR="00A32F86" w:rsidRPr="00A32F86">
        <w:rPr>
          <w:rFonts w:ascii="Arial" w:hAnsi="Arial" w:cs="Arial"/>
          <w:sz w:val="20"/>
        </w:rPr>
        <w:t>s</w:t>
      </w:r>
      <w:r w:rsidRPr="00A32F86">
        <w:rPr>
          <w:rFonts w:ascii="Arial" w:hAnsi="Arial" w:cs="Arial"/>
          <w:sz w:val="20"/>
        </w:rPr>
        <w:t xml:space="preserve">e </w:t>
      </w:r>
      <w:r w:rsidR="00A32F86" w:rsidRPr="00A32F86">
        <w:rPr>
          <w:rFonts w:ascii="Arial" w:hAnsi="Arial" w:cs="Arial"/>
          <w:sz w:val="20"/>
        </w:rPr>
        <w:t>logra observar que no tiene coherencia la meta y la evidencia planteada frente a la</w:t>
      </w:r>
      <w:r w:rsidR="0033774A">
        <w:rPr>
          <w:rFonts w:ascii="Arial" w:hAnsi="Arial" w:cs="Arial"/>
          <w:sz w:val="20"/>
        </w:rPr>
        <w:t xml:space="preserve"> actividad. Sin embargo, para este caso puntual, el responsable adjunto </w:t>
      </w:r>
      <w:r w:rsidR="0033774A">
        <w:rPr>
          <w:rFonts w:ascii="Arial" w:hAnsi="Arial" w:cs="Arial"/>
          <w:sz w:val="20"/>
        </w:rPr>
        <w:lastRenderedPageBreak/>
        <w:t>evidencia de la socialización, pero al guiarnos por lo que describe la meta y evidencia, no correspondería.</w:t>
      </w:r>
    </w:p>
    <w:p w14:paraId="432F0901" w14:textId="034317E6" w:rsidR="002C7C86" w:rsidRPr="00A32F86" w:rsidRDefault="00472D02" w:rsidP="00472D02">
      <w:pPr>
        <w:pStyle w:val="Sinespaciado"/>
        <w:numPr>
          <w:ilvl w:val="0"/>
          <w:numId w:val="1"/>
        </w:numPr>
        <w:jc w:val="both"/>
        <w:rPr>
          <w:rFonts w:ascii="Arial" w:hAnsi="Arial" w:cs="Arial"/>
          <w:sz w:val="20"/>
        </w:rPr>
      </w:pPr>
      <w:r>
        <w:rPr>
          <w:rFonts w:ascii="Arial" w:hAnsi="Arial" w:cs="Arial"/>
          <w:sz w:val="20"/>
        </w:rPr>
        <w:t>El no cumplimiento cabal al reporte de evidencias en los términos establecidos dentro de la Resolución N° 0042 de 2026</w:t>
      </w:r>
      <w:r w:rsidR="00EA5060">
        <w:rPr>
          <w:rFonts w:ascii="Arial" w:hAnsi="Arial" w:cs="Arial"/>
          <w:sz w:val="20"/>
        </w:rPr>
        <w:t xml:space="preserve"> para cada una de las actividades propuestas</w:t>
      </w:r>
      <w:r>
        <w:rPr>
          <w:rFonts w:ascii="Arial" w:hAnsi="Arial" w:cs="Arial"/>
          <w:sz w:val="20"/>
        </w:rPr>
        <w:t xml:space="preserve">, afecta notablemente el porcentaje de cumplimiento en el Plan de Acción Institucional, el cual permite medir el </w:t>
      </w:r>
      <w:r w:rsidRPr="00472D02">
        <w:rPr>
          <w:rFonts w:ascii="Arial" w:hAnsi="Arial" w:cs="Arial"/>
          <w:sz w:val="20"/>
        </w:rPr>
        <w:t>avance físico y financiero de las metas fijadas, evaluar el desempeño de la entidad y aplicar correctivos a tiempo</w:t>
      </w:r>
      <w:r w:rsidR="00EA5060">
        <w:rPr>
          <w:rFonts w:ascii="Arial" w:hAnsi="Arial" w:cs="Arial"/>
          <w:sz w:val="20"/>
        </w:rPr>
        <w:t>.</w:t>
      </w:r>
    </w:p>
    <w:p w14:paraId="0ED65CC1" w14:textId="77777777" w:rsidR="002C7C86" w:rsidRPr="00A32F86" w:rsidRDefault="002C7C86" w:rsidP="002C7C86">
      <w:pPr>
        <w:pStyle w:val="Sinespaciado"/>
        <w:jc w:val="both"/>
        <w:rPr>
          <w:rFonts w:ascii="Arial" w:hAnsi="Arial" w:cs="Arial"/>
          <w:sz w:val="20"/>
        </w:rPr>
      </w:pPr>
    </w:p>
    <w:p w14:paraId="1E933D9B" w14:textId="13F8D7BB" w:rsidR="000B64E8" w:rsidRPr="00A32F86" w:rsidRDefault="000B64E8" w:rsidP="00C46685">
      <w:pPr>
        <w:pStyle w:val="Sinespaciado"/>
        <w:jc w:val="both"/>
        <w:rPr>
          <w:rFonts w:ascii="Arial" w:hAnsi="Arial" w:cs="Arial"/>
          <w:sz w:val="20"/>
        </w:rPr>
      </w:pPr>
      <w:r w:rsidRPr="00A32F86">
        <w:rPr>
          <w:rFonts w:ascii="Arial" w:hAnsi="Arial" w:cs="Arial"/>
          <w:sz w:val="20"/>
        </w:rPr>
        <w:t>RECOMENDACIONES:</w:t>
      </w:r>
    </w:p>
    <w:p w14:paraId="4C78D65B" w14:textId="5A06B57C" w:rsidR="000B64E8" w:rsidRPr="00A32F86" w:rsidRDefault="000B64E8" w:rsidP="00C46685">
      <w:pPr>
        <w:pStyle w:val="Sinespaciado"/>
        <w:jc w:val="both"/>
        <w:rPr>
          <w:rFonts w:ascii="Arial" w:hAnsi="Arial" w:cs="Arial"/>
          <w:sz w:val="20"/>
        </w:rPr>
      </w:pPr>
    </w:p>
    <w:p w14:paraId="77D8ACA7" w14:textId="54341620" w:rsidR="002D5327" w:rsidRPr="00A32F86" w:rsidRDefault="009863BF" w:rsidP="009863BF">
      <w:pPr>
        <w:pStyle w:val="Sinespaciado"/>
        <w:numPr>
          <w:ilvl w:val="0"/>
          <w:numId w:val="1"/>
        </w:numPr>
        <w:jc w:val="both"/>
        <w:rPr>
          <w:rFonts w:ascii="Arial" w:hAnsi="Arial" w:cs="Arial"/>
          <w:sz w:val="20"/>
        </w:rPr>
      </w:pPr>
      <w:r w:rsidRPr="00A32F86">
        <w:rPr>
          <w:rFonts w:ascii="Arial" w:hAnsi="Arial" w:cs="Arial"/>
          <w:sz w:val="20"/>
        </w:rPr>
        <w:t xml:space="preserve">Dar cabal cumplimiento </w:t>
      </w:r>
      <w:r w:rsidR="002D5327" w:rsidRPr="00A32F86">
        <w:rPr>
          <w:rFonts w:ascii="Arial" w:hAnsi="Arial" w:cs="Arial"/>
          <w:sz w:val="20"/>
        </w:rPr>
        <w:t xml:space="preserve">al </w:t>
      </w:r>
      <w:r w:rsidR="0065399B" w:rsidRPr="00A32F86">
        <w:rPr>
          <w:rFonts w:ascii="Arial" w:hAnsi="Arial" w:cs="Arial"/>
          <w:sz w:val="20"/>
        </w:rPr>
        <w:t>artículo</w:t>
      </w:r>
      <w:r w:rsidR="002D5327" w:rsidRPr="00A32F86">
        <w:rPr>
          <w:rFonts w:ascii="Arial" w:hAnsi="Arial" w:cs="Arial"/>
          <w:sz w:val="20"/>
        </w:rPr>
        <w:t xml:space="preserve"> N°</w:t>
      </w:r>
      <w:r w:rsidR="0065399B" w:rsidRPr="00A32F86">
        <w:rPr>
          <w:rFonts w:ascii="Arial" w:hAnsi="Arial" w:cs="Arial"/>
          <w:sz w:val="20"/>
        </w:rPr>
        <w:t xml:space="preserve"> </w:t>
      </w:r>
      <w:r w:rsidR="002D5327" w:rsidRPr="00A32F86">
        <w:rPr>
          <w:rFonts w:ascii="Arial" w:hAnsi="Arial" w:cs="Arial"/>
          <w:sz w:val="20"/>
        </w:rPr>
        <w:t>3. Seguimiento de Ejecución</w:t>
      </w:r>
      <w:r w:rsidR="0065399B" w:rsidRPr="00A32F86">
        <w:rPr>
          <w:rFonts w:ascii="Arial" w:hAnsi="Arial" w:cs="Arial"/>
          <w:sz w:val="20"/>
        </w:rPr>
        <w:t xml:space="preserve"> </w:t>
      </w:r>
      <w:r w:rsidR="0061742D" w:rsidRPr="00A32F86">
        <w:rPr>
          <w:rFonts w:ascii="Arial" w:hAnsi="Arial" w:cs="Arial"/>
          <w:sz w:val="20"/>
        </w:rPr>
        <w:t xml:space="preserve">de la Resolución </w:t>
      </w:r>
      <w:r w:rsidR="0065399B" w:rsidRPr="00A32F86">
        <w:rPr>
          <w:rFonts w:ascii="Arial" w:hAnsi="Arial" w:cs="Arial"/>
          <w:sz w:val="20"/>
        </w:rPr>
        <w:t>N° 0042 del 27 de enero de 2026 “Por medio del cual se adopta el Plan de Acción Institucional de la E.S.E Hospital San José del Guaviare, para la vigencia 2026”.</w:t>
      </w:r>
    </w:p>
    <w:p w14:paraId="588CA4B6" w14:textId="51DC24AA" w:rsidR="002D5327" w:rsidRPr="00A32F86" w:rsidRDefault="002D5327" w:rsidP="009863BF">
      <w:pPr>
        <w:pStyle w:val="Sinespaciado"/>
        <w:numPr>
          <w:ilvl w:val="0"/>
          <w:numId w:val="1"/>
        </w:numPr>
        <w:jc w:val="both"/>
        <w:rPr>
          <w:rFonts w:ascii="Arial" w:hAnsi="Arial" w:cs="Arial"/>
          <w:sz w:val="20"/>
        </w:rPr>
      </w:pPr>
      <w:r w:rsidRPr="00A32F86">
        <w:rPr>
          <w:rFonts w:ascii="Arial" w:hAnsi="Arial" w:cs="Arial"/>
          <w:sz w:val="20"/>
        </w:rPr>
        <w:t>Es muy importante reportar un seguimiento cualitativo de calidad, en el cual se describa de manera general las tareas desarrolladas en el periodo determinado, definir muy bien que se ha realizado y el alcance de acuerdo con lo programado</w:t>
      </w:r>
      <w:r w:rsidR="002913E9" w:rsidRPr="00A32F86">
        <w:rPr>
          <w:rFonts w:ascii="Arial" w:hAnsi="Arial" w:cs="Arial"/>
          <w:sz w:val="20"/>
        </w:rPr>
        <w:t>.</w:t>
      </w:r>
      <w:r w:rsidRPr="00A32F86">
        <w:rPr>
          <w:rFonts w:ascii="Arial" w:hAnsi="Arial" w:cs="Arial"/>
          <w:sz w:val="20"/>
        </w:rPr>
        <w:t xml:space="preserve"> </w:t>
      </w:r>
    </w:p>
    <w:p w14:paraId="6CC6FD61" w14:textId="13B24C35" w:rsidR="002D5327" w:rsidRPr="00A32F86" w:rsidRDefault="002D5327" w:rsidP="009863BF">
      <w:pPr>
        <w:pStyle w:val="Sinespaciado"/>
        <w:numPr>
          <w:ilvl w:val="0"/>
          <w:numId w:val="1"/>
        </w:numPr>
        <w:jc w:val="both"/>
        <w:rPr>
          <w:rFonts w:ascii="Arial" w:hAnsi="Arial" w:cs="Arial"/>
          <w:sz w:val="20"/>
        </w:rPr>
      </w:pPr>
      <w:r w:rsidRPr="00A32F86">
        <w:rPr>
          <w:rFonts w:ascii="Arial" w:hAnsi="Arial" w:cs="Arial"/>
          <w:sz w:val="20"/>
        </w:rPr>
        <w:t xml:space="preserve">Tener todas las evidencias de las actividades propuestas en el plan de acción al día, hay que recordar que la información reportada </w:t>
      </w:r>
      <w:r w:rsidR="00C07896" w:rsidRPr="00A32F86">
        <w:rPr>
          <w:rFonts w:ascii="Arial" w:hAnsi="Arial" w:cs="Arial"/>
          <w:sz w:val="20"/>
        </w:rPr>
        <w:t xml:space="preserve">en Almera </w:t>
      </w:r>
      <w:r w:rsidRPr="00A32F86">
        <w:rPr>
          <w:rFonts w:ascii="Arial" w:hAnsi="Arial" w:cs="Arial"/>
          <w:sz w:val="20"/>
        </w:rPr>
        <w:t xml:space="preserve">debe corresponder a las evidencias propuestas inicialmente en cada </w:t>
      </w:r>
      <w:r w:rsidR="0039573F" w:rsidRPr="00A32F86">
        <w:rPr>
          <w:rFonts w:ascii="Arial" w:hAnsi="Arial" w:cs="Arial"/>
          <w:sz w:val="20"/>
        </w:rPr>
        <w:t xml:space="preserve">actividad. </w:t>
      </w:r>
    </w:p>
    <w:p w14:paraId="19FC5E88" w14:textId="277BC0AA" w:rsidR="002D5327" w:rsidRPr="00A32F86" w:rsidRDefault="002D5327" w:rsidP="009863BF">
      <w:pPr>
        <w:pStyle w:val="Sinespaciado"/>
        <w:numPr>
          <w:ilvl w:val="0"/>
          <w:numId w:val="1"/>
        </w:numPr>
        <w:jc w:val="both"/>
        <w:rPr>
          <w:rFonts w:ascii="Arial" w:hAnsi="Arial" w:cs="Arial"/>
          <w:sz w:val="20"/>
        </w:rPr>
      </w:pPr>
      <w:r w:rsidRPr="00A32F86">
        <w:rPr>
          <w:rFonts w:ascii="Arial" w:hAnsi="Arial" w:cs="Arial"/>
          <w:sz w:val="20"/>
        </w:rPr>
        <w:t>Es</w:t>
      </w:r>
      <w:r w:rsidR="0039573F" w:rsidRPr="00A32F86">
        <w:rPr>
          <w:rFonts w:ascii="Arial" w:hAnsi="Arial" w:cs="Arial"/>
          <w:sz w:val="20"/>
        </w:rPr>
        <w:t xml:space="preserve"> muy</w:t>
      </w:r>
      <w:r w:rsidRPr="00A32F86">
        <w:rPr>
          <w:rFonts w:ascii="Arial" w:hAnsi="Arial" w:cs="Arial"/>
          <w:sz w:val="20"/>
        </w:rPr>
        <w:t xml:space="preserve"> importante </w:t>
      </w:r>
      <w:r w:rsidR="0039573F" w:rsidRPr="00A32F86">
        <w:rPr>
          <w:rFonts w:ascii="Arial" w:hAnsi="Arial" w:cs="Arial"/>
          <w:sz w:val="20"/>
        </w:rPr>
        <w:t>definir</w:t>
      </w:r>
      <w:r w:rsidRPr="00A32F86">
        <w:rPr>
          <w:rFonts w:ascii="Arial" w:hAnsi="Arial" w:cs="Arial"/>
          <w:sz w:val="20"/>
        </w:rPr>
        <w:t xml:space="preserve"> la periodicidad del cargue de las evidencias</w:t>
      </w:r>
      <w:r w:rsidR="0039573F" w:rsidRPr="00A32F86">
        <w:rPr>
          <w:rFonts w:ascii="Arial" w:hAnsi="Arial" w:cs="Arial"/>
          <w:sz w:val="20"/>
        </w:rPr>
        <w:t xml:space="preserve"> en cada actividad, ya que se observa que dentro del Plan de Acción existen muchas actividades con ese vacío.</w:t>
      </w:r>
    </w:p>
    <w:p w14:paraId="6F0DBD92" w14:textId="13412B05" w:rsidR="002D5327" w:rsidRPr="00A32F86" w:rsidRDefault="00144173" w:rsidP="009863BF">
      <w:pPr>
        <w:pStyle w:val="Sinespaciado"/>
        <w:numPr>
          <w:ilvl w:val="0"/>
          <w:numId w:val="1"/>
        </w:numPr>
        <w:jc w:val="both"/>
        <w:rPr>
          <w:rFonts w:ascii="Arial" w:hAnsi="Arial" w:cs="Arial"/>
          <w:sz w:val="20"/>
        </w:rPr>
      </w:pPr>
      <w:r w:rsidRPr="00A32F86">
        <w:rPr>
          <w:rFonts w:ascii="Arial" w:hAnsi="Arial" w:cs="Arial"/>
          <w:sz w:val="20"/>
        </w:rPr>
        <w:t xml:space="preserve">Se debe aclarar que, aunque un área y/o servicio </w:t>
      </w:r>
      <w:r w:rsidR="002D5327" w:rsidRPr="00A32F86">
        <w:rPr>
          <w:rFonts w:ascii="Arial" w:hAnsi="Arial" w:cs="Arial"/>
          <w:sz w:val="20"/>
        </w:rPr>
        <w:t xml:space="preserve">no haya cumplido con el </w:t>
      </w:r>
      <w:r w:rsidRPr="00A32F86">
        <w:rPr>
          <w:rFonts w:ascii="Arial" w:hAnsi="Arial" w:cs="Arial"/>
          <w:sz w:val="20"/>
        </w:rPr>
        <w:t xml:space="preserve">porcentaje </w:t>
      </w:r>
      <w:r w:rsidR="002D5327" w:rsidRPr="00A32F86">
        <w:rPr>
          <w:rFonts w:ascii="Arial" w:hAnsi="Arial" w:cs="Arial"/>
          <w:sz w:val="20"/>
        </w:rPr>
        <w:t>% de lo propuesto</w:t>
      </w:r>
      <w:r w:rsidRPr="00A32F86">
        <w:rPr>
          <w:rFonts w:ascii="Arial" w:hAnsi="Arial" w:cs="Arial"/>
          <w:sz w:val="20"/>
        </w:rPr>
        <w:t xml:space="preserve"> para cada trimestre evaluado</w:t>
      </w:r>
      <w:r w:rsidR="002D5327" w:rsidRPr="00A32F86">
        <w:rPr>
          <w:rFonts w:ascii="Arial" w:hAnsi="Arial" w:cs="Arial"/>
          <w:sz w:val="20"/>
        </w:rPr>
        <w:t>, estas actividades se podrán cumplir en el transcurso del año, dado que son actividades proyectadas para la vigencia o de acuerdo con la periodicidad establecida.</w:t>
      </w:r>
    </w:p>
    <w:p w14:paraId="47A64A64" w14:textId="35EC4E2E" w:rsidR="002D5327" w:rsidRPr="00A32F86" w:rsidRDefault="000E760F" w:rsidP="009863BF">
      <w:pPr>
        <w:pStyle w:val="Sinespaciado"/>
        <w:numPr>
          <w:ilvl w:val="0"/>
          <w:numId w:val="1"/>
        </w:numPr>
        <w:jc w:val="both"/>
        <w:rPr>
          <w:rFonts w:ascii="Arial" w:hAnsi="Arial" w:cs="Arial"/>
          <w:sz w:val="20"/>
        </w:rPr>
      </w:pPr>
      <w:r w:rsidRPr="00A32F86">
        <w:rPr>
          <w:rFonts w:ascii="Arial" w:hAnsi="Arial" w:cs="Arial"/>
          <w:sz w:val="20"/>
        </w:rPr>
        <w:t>S</w:t>
      </w:r>
      <w:r w:rsidR="002D5327" w:rsidRPr="00A32F86">
        <w:rPr>
          <w:rFonts w:ascii="Arial" w:hAnsi="Arial" w:cs="Arial"/>
          <w:sz w:val="20"/>
        </w:rPr>
        <w:t xml:space="preserve">e recomienda en caso de que algún </w:t>
      </w:r>
      <w:r w:rsidRPr="00A32F86">
        <w:rPr>
          <w:rFonts w:ascii="Arial" w:hAnsi="Arial" w:cs="Arial"/>
          <w:sz w:val="20"/>
        </w:rPr>
        <w:t>responsable de actividades dentro del Plan de Acción</w:t>
      </w:r>
      <w:r w:rsidR="002D5327" w:rsidRPr="00A32F86">
        <w:rPr>
          <w:rFonts w:ascii="Arial" w:hAnsi="Arial" w:cs="Arial"/>
          <w:sz w:val="20"/>
        </w:rPr>
        <w:t xml:space="preserve"> por alguna razón no continúe con sus labores en la Entidad, este debe dejar en su repositorio de información, el avance de las actividades que venía desarrollando a la fecha, con el fin de dar continuidad con lo proyectado durante el año y así mismo evitar dificultades en el reporte de información.</w:t>
      </w:r>
    </w:p>
    <w:p w14:paraId="03050BEB" w14:textId="28F35479" w:rsidR="009863BF" w:rsidRPr="00A32F86" w:rsidRDefault="009863BF" w:rsidP="009863BF">
      <w:pPr>
        <w:pStyle w:val="Sinespaciado"/>
        <w:numPr>
          <w:ilvl w:val="0"/>
          <w:numId w:val="1"/>
        </w:numPr>
        <w:jc w:val="both"/>
        <w:rPr>
          <w:rFonts w:ascii="Arial" w:hAnsi="Arial" w:cs="Arial"/>
          <w:sz w:val="20"/>
        </w:rPr>
      </w:pPr>
      <w:r w:rsidRPr="00A32F86">
        <w:rPr>
          <w:rFonts w:ascii="Arial" w:hAnsi="Arial" w:cs="Arial"/>
          <w:sz w:val="20"/>
        </w:rPr>
        <w:t>Procurar que las metas y evidencias propuestas por cada responsable de actividades, sean alcanzables para el cumplimiento de la actividad.</w:t>
      </w:r>
    </w:p>
    <w:p w14:paraId="470CFB5F" w14:textId="47D64BF0" w:rsidR="002D5327" w:rsidRPr="00A32F86" w:rsidRDefault="002D5327" w:rsidP="00D06477">
      <w:pPr>
        <w:pStyle w:val="Sinespaciado"/>
        <w:numPr>
          <w:ilvl w:val="0"/>
          <w:numId w:val="1"/>
        </w:numPr>
        <w:jc w:val="both"/>
        <w:rPr>
          <w:rFonts w:ascii="Arial" w:hAnsi="Arial" w:cs="Arial"/>
          <w:sz w:val="20"/>
        </w:rPr>
      </w:pPr>
      <w:r w:rsidRPr="00A32F86">
        <w:rPr>
          <w:rFonts w:ascii="Arial" w:hAnsi="Arial" w:cs="Arial"/>
          <w:sz w:val="20"/>
        </w:rPr>
        <w:t>Todo lo desarrollado en este informe se realizó con base en la última versión del Plan de Acción Institucional 202</w:t>
      </w:r>
      <w:r w:rsidR="008D17D9" w:rsidRPr="00A32F86">
        <w:rPr>
          <w:rFonts w:ascii="Arial" w:hAnsi="Arial" w:cs="Arial"/>
          <w:sz w:val="20"/>
        </w:rPr>
        <w:t xml:space="preserve">6 </w:t>
      </w:r>
      <w:r w:rsidRPr="00A32F86">
        <w:rPr>
          <w:rFonts w:ascii="Arial" w:hAnsi="Arial" w:cs="Arial"/>
          <w:sz w:val="20"/>
        </w:rPr>
        <w:t>publicad</w:t>
      </w:r>
      <w:r w:rsidR="00D06477" w:rsidRPr="00A32F86">
        <w:rPr>
          <w:rFonts w:ascii="Arial" w:hAnsi="Arial" w:cs="Arial"/>
          <w:sz w:val="20"/>
        </w:rPr>
        <w:t xml:space="preserve">o en Almera en el siguiente link </w:t>
      </w:r>
      <w:hyperlink r:id="rId9" w:history="1">
        <w:r w:rsidR="00D06477" w:rsidRPr="00A32F86">
          <w:rPr>
            <w:rStyle w:val="Hipervnculo"/>
            <w:rFonts w:ascii="Arial" w:hAnsi="Arial" w:cs="Arial"/>
            <w:sz w:val="20"/>
          </w:rPr>
          <w:t>https://sgi.almeraim.com/sgi/seguimiento/?nosgim&amp;c=sgiesehospitalguaviare</w:t>
        </w:r>
      </w:hyperlink>
      <w:r w:rsidR="00D06477" w:rsidRPr="00A32F86">
        <w:rPr>
          <w:rFonts w:ascii="Arial" w:hAnsi="Arial" w:cs="Arial"/>
          <w:sz w:val="20"/>
        </w:rPr>
        <w:t xml:space="preserve">. </w:t>
      </w:r>
    </w:p>
    <w:p w14:paraId="53A338AD" w14:textId="69A30B51" w:rsidR="009863BF" w:rsidRPr="00A32F86" w:rsidRDefault="009863BF" w:rsidP="00F63ACE">
      <w:pPr>
        <w:pStyle w:val="Sinespaciado"/>
        <w:ind w:left="720"/>
        <w:jc w:val="both"/>
        <w:rPr>
          <w:rFonts w:ascii="Arial" w:hAnsi="Arial" w:cs="Arial"/>
          <w:sz w:val="20"/>
        </w:rPr>
      </w:pPr>
      <w:r w:rsidRPr="00A32F86">
        <w:rPr>
          <w:rFonts w:ascii="Arial" w:hAnsi="Arial" w:cs="Arial"/>
          <w:sz w:val="20"/>
        </w:rPr>
        <w:t xml:space="preserve"> </w:t>
      </w:r>
    </w:p>
    <w:p w14:paraId="35E4DF31" w14:textId="77777777" w:rsidR="00A57618" w:rsidRPr="00A32F86" w:rsidRDefault="00A57618" w:rsidP="00C46685">
      <w:pPr>
        <w:pStyle w:val="Sinespaciado"/>
        <w:jc w:val="both"/>
        <w:rPr>
          <w:rFonts w:ascii="Arial" w:hAnsi="Arial" w:cs="Arial"/>
          <w:sz w:val="20"/>
        </w:rPr>
      </w:pPr>
    </w:p>
    <w:p w14:paraId="181366BF" w14:textId="77777777" w:rsidR="00EA4D0C" w:rsidRPr="00A32F86" w:rsidRDefault="00EA4D0C" w:rsidP="00EA4D0C">
      <w:pPr>
        <w:pStyle w:val="Sinespaciado"/>
        <w:rPr>
          <w:rFonts w:ascii="Arial" w:hAnsi="Arial" w:cs="Arial"/>
          <w:sz w:val="20"/>
        </w:rPr>
      </w:pPr>
      <w:r w:rsidRPr="00A32F86">
        <w:rPr>
          <w:rFonts w:ascii="Arial" w:hAnsi="Arial" w:cs="Arial"/>
          <w:sz w:val="20"/>
        </w:rPr>
        <w:t xml:space="preserve">Atentamente,   </w:t>
      </w:r>
    </w:p>
    <w:p w14:paraId="3B595E2A" w14:textId="3233FC54" w:rsidR="00EA4D0C" w:rsidRPr="00A32F86" w:rsidRDefault="00EA4D0C" w:rsidP="00EA4D0C">
      <w:pPr>
        <w:pStyle w:val="Sinespaciado"/>
        <w:rPr>
          <w:rFonts w:ascii="Arial" w:hAnsi="Arial" w:cs="Arial"/>
          <w:sz w:val="20"/>
        </w:rPr>
      </w:pPr>
    </w:p>
    <w:p w14:paraId="0F63E5F4" w14:textId="06798767" w:rsidR="00F63ACE" w:rsidRPr="00A32F86" w:rsidRDefault="00F63ACE" w:rsidP="00EA4D0C">
      <w:pPr>
        <w:pStyle w:val="Sinespaciado"/>
        <w:rPr>
          <w:rFonts w:ascii="Arial" w:hAnsi="Arial" w:cs="Arial"/>
          <w:sz w:val="20"/>
        </w:rPr>
      </w:pPr>
    </w:p>
    <w:p w14:paraId="7F4C3203" w14:textId="04C92847" w:rsidR="00F63ACE" w:rsidRDefault="00F63ACE" w:rsidP="00EA4D0C">
      <w:pPr>
        <w:pStyle w:val="Sinespaciado"/>
        <w:rPr>
          <w:rFonts w:ascii="Arial" w:hAnsi="Arial" w:cs="Arial"/>
          <w:sz w:val="20"/>
        </w:rPr>
      </w:pPr>
    </w:p>
    <w:p w14:paraId="341AF167" w14:textId="77777777" w:rsidR="005E2FC2" w:rsidRPr="00A32F86" w:rsidRDefault="005E2FC2" w:rsidP="00EA4D0C">
      <w:pPr>
        <w:pStyle w:val="Sinespaciado"/>
        <w:rPr>
          <w:rFonts w:ascii="Arial" w:hAnsi="Arial" w:cs="Arial"/>
          <w:sz w:val="20"/>
        </w:rPr>
      </w:pPr>
      <w:bookmarkStart w:id="0" w:name="_GoBack"/>
      <w:bookmarkEnd w:id="0"/>
    </w:p>
    <w:p w14:paraId="31E9043B" w14:textId="0D393990" w:rsidR="00A6062C" w:rsidRPr="00A32F86" w:rsidRDefault="00617FE7" w:rsidP="00EA4D0C">
      <w:pPr>
        <w:pStyle w:val="Sinespaciado"/>
        <w:rPr>
          <w:rFonts w:ascii="Arial" w:hAnsi="Arial" w:cs="Arial"/>
          <w:sz w:val="20"/>
        </w:rPr>
      </w:pPr>
      <w:r w:rsidRPr="00A32F86">
        <w:rPr>
          <w:rFonts w:ascii="Arial" w:hAnsi="Arial" w:cs="Arial"/>
          <w:sz w:val="20"/>
        </w:rPr>
        <w:t>(ORIGINAL FIRMADO)</w:t>
      </w:r>
    </w:p>
    <w:p w14:paraId="5DC9E4C9" w14:textId="6FA5422F" w:rsidR="00EA4D0C" w:rsidRPr="00A32F86" w:rsidRDefault="0049672F" w:rsidP="00EA4D0C">
      <w:pPr>
        <w:pStyle w:val="Sinespaciado"/>
        <w:rPr>
          <w:rFonts w:ascii="Arial" w:hAnsi="Arial" w:cs="Arial"/>
          <w:b/>
          <w:sz w:val="20"/>
        </w:rPr>
      </w:pPr>
      <w:r w:rsidRPr="00A32F86">
        <w:rPr>
          <w:rFonts w:ascii="Arial" w:hAnsi="Arial" w:cs="Arial"/>
          <w:b/>
          <w:sz w:val="20"/>
        </w:rPr>
        <w:t>ELSA DEL CARMEN SALCEDO CASTRO</w:t>
      </w:r>
    </w:p>
    <w:p w14:paraId="52297FAA" w14:textId="4FCFF795" w:rsidR="00792A9C" w:rsidRPr="00A32F86" w:rsidRDefault="00EA4D0C" w:rsidP="00917E5B">
      <w:pPr>
        <w:pStyle w:val="Sinespaciado"/>
        <w:rPr>
          <w:rFonts w:ascii="Arial" w:hAnsi="Arial" w:cs="Arial"/>
        </w:rPr>
      </w:pPr>
      <w:r w:rsidRPr="00A32F86">
        <w:rPr>
          <w:rFonts w:ascii="Arial" w:hAnsi="Arial" w:cs="Arial"/>
          <w:sz w:val="20"/>
        </w:rPr>
        <w:t>Jefe Oficina de Control Interno de Gestión</w:t>
      </w:r>
    </w:p>
    <w:sectPr w:rsidR="00792A9C" w:rsidRPr="00A32F86" w:rsidSect="00C46685">
      <w:headerReference w:type="default" r:id="rId10"/>
      <w:footerReference w:type="default" r:id="rId11"/>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0E682" w14:textId="77777777" w:rsidR="00C46C50" w:rsidRDefault="00C46C50" w:rsidP="00C30A70">
      <w:pPr>
        <w:spacing w:after="0" w:line="240" w:lineRule="auto"/>
      </w:pPr>
      <w:r>
        <w:separator/>
      </w:r>
    </w:p>
  </w:endnote>
  <w:endnote w:type="continuationSeparator" w:id="0">
    <w:p w14:paraId="0AEED4DA" w14:textId="77777777" w:rsidR="00C46C50" w:rsidRDefault="00C46C50" w:rsidP="00C3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373E" w14:textId="324DAF92" w:rsidR="00C46685" w:rsidRPr="00C46685" w:rsidRDefault="00C46685" w:rsidP="00C46685">
    <w:pPr>
      <w:pStyle w:val="Sinespaciado"/>
      <w:rPr>
        <w:rFonts w:ascii="Century Gothic" w:hAnsi="Century Gothic"/>
        <w:sz w:val="16"/>
      </w:rPr>
    </w:pPr>
    <w:r w:rsidRPr="00C46685">
      <w:rPr>
        <w:rFonts w:ascii="Century Gothic" w:hAnsi="Century Gothic"/>
        <w:sz w:val="16"/>
      </w:rPr>
      <w:t xml:space="preserve">Proyectó: Catherine Gallo Vélez/ Profesional de apoyo </w:t>
    </w:r>
    <w:r>
      <w:rPr>
        <w:rFonts w:ascii="Century Gothic" w:hAnsi="Century Gothic"/>
        <w:sz w:val="16"/>
      </w:rPr>
      <w:t>OCIG</w:t>
    </w:r>
    <w:r w:rsidR="007F167B">
      <w:rPr>
        <w:rFonts w:ascii="Century Gothic" w:hAnsi="Century Gothic"/>
        <w:sz w:val="16"/>
      </w:rPr>
      <w:t>/Contratista</w:t>
    </w:r>
  </w:p>
  <w:p w14:paraId="0CDC637B" w14:textId="4D93F395" w:rsidR="00C46685" w:rsidRPr="00C46685" w:rsidRDefault="00C46685" w:rsidP="00C46685">
    <w:pPr>
      <w:pStyle w:val="Sinespaciado"/>
      <w:rPr>
        <w:rFonts w:ascii="Century Gothic" w:hAnsi="Century Gothic"/>
        <w:sz w:val="16"/>
      </w:rPr>
    </w:pPr>
    <w:r w:rsidRPr="00C46685">
      <w:rPr>
        <w:rFonts w:ascii="Century Gothic" w:hAnsi="Century Gothic"/>
        <w:sz w:val="16"/>
      </w:rPr>
      <w:t xml:space="preserve">Revisó y Aprobó: </w:t>
    </w:r>
    <w:r w:rsidR="00251E23">
      <w:rPr>
        <w:rFonts w:ascii="Century Gothic" w:hAnsi="Century Gothic"/>
        <w:sz w:val="16"/>
      </w:rPr>
      <w:t>Elsa del Carmen Salcedo Castro</w:t>
    </w:r>
    <w:r w:rsidRPr="00C46685">
      <w:rPr>
        <w:rFonts w:ascii="Century Gothic" w:hAnsi="Century Gothic"/>
        <w:sz w:val="16"/>
      </w:rPr>
      <w:t>/Jefe Oficina Control Interno de Gestión</w:t>
    </w:r>
  </w:p>
  <w:p w14:paraId="3E1C3C40" w14:textId="77777777" w:rsidR="00C46685" w:rsidRDefault="00C46685" w:rsidP="00792A9C">
    <w:pPr>
      <w:pStyle w:val="Encabezado"/>
      <w:tabs>
        <w:tab w:val="clear" w:pos="4419"/>
        <w:tab w:val="clear" w:pos="8838"/>
        <w:tab w:val="left" w:pos="708"/>
        <w:tab w:val="left" w:pos="1416"/>
      </w:tabs>
      <w:rPr>
        <w:rFonts w:ascii="Bookman Old Style" w:hAnsi="Bookman Old Style"/>
        <w:i/>
        <w:sz w:val="28"/>
      </w:rPr>
    </w:pPr>
  </w:p>
  <w:p w14:paraId="2A8ADBBE" w14:textId="7DE10F7D" w:rsidR="0009145A" w:rsidRPr="00C46685" w:rsidRDefault="0009145A" w:rsidP="00792A9C">
    <w:pPr>
      <w:pStyle w:val="Encabezado"/>
      <w:tabs>
        <w:tab w:val="clear" w:pos="4419"/>
        <w:tab w:val="clear" w:pos="8838"/>
        <w:tab w:val="left" w:pos="708"/>
        <w:tab w:val="left" w:pos="1416"/>
      </w:tabs>
      <w:rPr>
        <w:rFonts w:ascii="Book Antiqua" w:hAnsi="Book Antiqua"/>
        <w:i/>
        <w:sz w:val="18"/>
      </w:rPr>
    </w:pPr>
    <w:r>
      <w:rPr>
        <w:noProof/>
        <w:lang w:eastAsia="es-CO"/>
      </w:rPr>
      <w:drawing>
        <wp:anchor distT="0" distB="0" distL="114300" distR="114300" simplePos="0" relativeHeight="251664384" behindDoc="0" locked="0" layoutInCell="1" allowOverlap="1" wp14:anchorId="3AC8E320" wp14:editId="0A359236">
          <wp:simplePos x="0" y="0"/>
          <wp:positionH relativeFrom="margin">
            <wp:align>right</wp:align>
          </wp:positionH>
          <wp:positionV relativeFrom="paragraph">
            <wp:posOffset>67945</wp:posOffset>
          </wp:positionV>
          <wp:extent cx="699770" cy="666750"/>
          <wp:effectExtent l="0" t="0" r="0" b="0"/>
          <wp:wrapThrough wrapText="bothSides">
            <wp:wrapPolygon edited="0">
              <wp:start x="3528" y="0"/>
              <wp:lineTo x="1176" y="3703"/>
              <wp:lineTo x="588" y="6789"/>
              <wp:lineTo x="588" y="13577"/>
              <wp:lineTo x="2352" y="19131"/>
              <wp:lineTo x="3528" y="20366"/>
              <wp:lineTo x="17053" y="20366"/>
              <wp:lineTo x="18229" y="19131"/>
              <wp:lineTo x="20581" y="13577"/>
              <wp:lineTo x="19993" y="3703"/>
              <wp:lineTo x="17641" y="0"/>
              <wp:lineTo x="3528"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Gerencia Hospital (2).png"/>
                  <pic:cNvPicPr/>
                </pic:nvPicPr>
                <pic:blipFill rotWithShape="1">
                  <a:blip r:embed="rId1" cstate="print">
                    <a:extLst>
                      <a:ext uri="{28A0092B-C50C-407E-A947-70E740481C1C}">
                        <a14:useLocalDpi xmlns:a14="http://schemas.microsoft.com/office/drawing/2010/main" val="0"/>
                      </a:ext>
                    </a:extLst>
                  </a:blip>
                  <a:srcRect r="9402" b="25555"/>
                  <a:stretch/>
                </pic:blipFill>
                <pic:spPr bwMode="auto">
                  <a:xfrm>
                    <a:off x="0" y="0"/>
                    <a:ext cx="699770"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lang w:eastAsia="es-CO"/>
      </w:rPr>
      <mc:AlternateContent>
        <mc:Choice Requires="wps">
          <w:drawing>
            <wp:anchor distT="0" distB="0" distL="114300" distR="114300" simplePos="0" relativeHeight="251668480" behindDoc="0" locked="0" layoutInCell="1" allowOverlap="1" wp14:anchorId="2C1CC1F2" wp14:editId="35F5A156">
              <wp:simplePos x="0" y="0"/>
              <wp:positionH relativeFrom="margin">
                <wp:align>right</wp:align>
              </wp:positionH>
              <wp:positionV relativeFrom="paragraph">
                <wp:posOffset>-14605</wp:posOffset>
              </wp:positionV>
              <wp:extent cx="5854700" cy="0"/>
              <wp:effectExtent l="0" t="19050" r="317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4700" cy="0"/>
                      </a:xfrm>
                      <a:prstGeom prst="line">
                        <a:avLst/>
                      </a:prstGeom>
                      <a:noFill/>
                      <a:ln w="38100" cmpd="thinThick">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793E4A" id="Conector recto 1" o:spid="_x0000_s1026" style="position:absolute;flip:y;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9.8pt,-1.15pt" to="870.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48LwIAAE4EAAAOAAAAZHJzL2Uyb0RvYy54bWysVE2P2yAQvVfqf0DcE9tZZ9drxVlVdtLL&#10;thtp094J4BgtBgQkTlT1v3cgH23aS1VVljAfM88z7z08ezr0Eu25dUKrCmfjFCOuqGZCbSv8Zb0c&#10;FRg5TxQjUite4SN3+Gn+/t1sMCWf6E5Lxi0CEOXKwVS4896USeJox3vixtpwBYettj3xsLTbhFky&#10;AHovk0ma3ieDtsxYTblzsNucDvE84rctp/6lbR33SFYYavNxtHHchDGZz0i5tcR0gp7LIP9QRU+E&#10;go9eoRriCdpZ8QdUL6jVTrd+THWf6LYVlMceoJss/a2b144YHnsBcpy50uT+Hyz9vF9ZJBhoh5Ei&#10;PUhUg1DUa4tseKEscDQYV0JorVY2dEkP6tU8a/rmkNJ1R9SWx1rXRwMAMSO5SQkLZ+BLm+GTZhBD&#10;dl5Hwg6t7VErhfkaEgM4kIIOUaHjVSF+8IjC5rSY5g8pCEkvZwkpA0RINNb5j1z3KEwqLIUK5JGS&#10;7J+dhyYg9BIStpVeCimjAaRCQ4XviixC9wbo8J1QazDFW4RwWgoWwkOis9tNLS3aEzBVkYYncATw&#10;N2FW7xSL8B0nbHGeeyLkaQ7xUgU8aA4KPM9Orvn2mD4uikWRj/LJ/WKUp00z+rCs89H9MnuYNndN&#10;XTfZ91BalpedYIyrUN3FwVn+dw4536WT964evhKT3KLHFqHYyzsWHXUO0p5MstHsuLKBjSA5mDYG&#10;ny9YuBW/rmPUz9/A/AcAAAD//wMAUEsDBBQABgAIAAAAIQB1SV4M2wAAAAYBAAAPAAAAZHJzL2Rv&#10;d25yZXYueG1sTI9BS8NAEIXvgv9hGcFbu+kKWtNsiigVBBFMhF632TEbmp0N2W0a/70jHvT43hve&#10;+6bYzr4XE46xC6RhtcxAIDXBdtRq+Kh3izWImAxZ0wdCDV8YYVteXhQmt+FM7zhVqRVcQjE3GlxK&#10;Qy5lbBx6E5dhQOLsM4zeJJZjK+1ozlzue6my7FZ60xEvODPgo8PmWJ28hue7tG/x6OrdVNUvKr7W&#10;q7f1k9bXV/PDBkTCOf0dww8+o0PJTIdwIhtFr4EfSRoW6gYEp/dKsXH4NWRZyP/45TcAAAD//wMA&#10;UEsBAi0AFAAGAAgAAAAhALaDOJL+AAAA4QEAABMAAAAAAAAAAAAAAAAAAAAAAFtDb250ZW50X1R5&#10;cGVzXS54bWxQSwECLQAUAAYACAAAACEAOP0h/9YAAACUAQAACwAAAAAAAAAAAAAAAAAvAQAAX3Jl&#10;bHMvLnJlbHNQSwECLQAUAAYACAAAACEAn+KePC8CAABOBAAADgAAAAAAAAAAAAAAAAAuAgAAZHJz&#10;L2Uyb0RvYy54bWxQSwECLQAUAAYACAAAACEAdUleDNsAAAAGAQAADwAAAAAAAAAAAAAAAACJBAAA&#10;ZHJzL2Rvd25yZXYueG1sUEsFBgAAAAAEAAQA8wAAAJEFAAAAAA==&#10;" strokecolor="gray" strokeweight="3pt">
              <v:stroke linestyle="thinThick"/>
              <w10:wrap anchorx="margin"/>
            </v:line>
          </w:pict>
        </mc:Fallback>
      </mc:AlternateContent>
    </w:r>
    <w:r>
      <w:rPr>
        <w:rFonts w:ascii="Bookman Old Style" w:hAnsi="Bookman Old Style"/>
        <w:i/>
        <w:sz w:val="28"/>
      </w:rPr>
      <w:t xml:space="preserve">                      </w:t>
    </w:r>
    <w:r>
      <w:rPr>
        <w:rFonts w:ascii="Book Antiqua" w:hAnsi="Book Antiqua"/>
        <w:i/>
        <w:sz w:val="18"/>
      </w:rPr>
      <w:t xml:space="preserve">                                        </w:t>
    </w:r>
  </w:p>
  <w:p w14:paraId="58A80FCF" w14:textId="1EF8D6F9" w:rsidR="0009145A" w:rsidRPr="00792A9C" w:rsidRDefault="0009145A" w:rsidP="00792A9C">
    <w:pPr>
      <w:pStyle w:val="Piedepgina"/>
      <w:tabs>
        <w:tab w:val="clear" w:pos="4419"/>
        <w:tab w:val="clear" w:pos="8838"/>
        <w:tab w:val="left" w:pos="6180"/>
      </w:tabs>
      <w:jc w:val="center"/>
      <w:rPr>
        <w:rFonts w:ascii="Berlin Sans FB Demi" w:hAnsi="Berlin Sans FB Demi"/>
        <w:color w:val="3333CC"/>
        <w:sz w:val="24"/>
        <w:szCs w:val="24"/>
      </w:rPr>
    </w:pPr>
    <w:r w:rsidRPr="00792A9C">
      <w:rPr>
        <w:rFonts w:ascii="Berlin Sans FB Demi" w:hAnsi="Berlin Sans FB Demi"/>
        <w:color w:val="0070C0"/>
        <w:sz w:val="24"/>
        <w:szCs w:val="24"/>
      </w:rPr>
      <w:t>TU SALUD, NUESTRO COMPROMISO</w:t>
    </w:r>
  </w:p>
  <w:p w14:paraId="5FF93A74" w14:textId="37E4B1FF" w:rsidR="0009145A" w:rsidRPr="00792A9C" w:rsidRDefault="0009145A" w:rsidP="00033B98">
    <w:pPr>
      <w:pStyle w:val="Sinespaciado"/>
      <w:jc w:val="center"/>
      <w:rPr>
        <w:rFonts w:ascii="Century Gothic" w:hAnsi="Century Gothic"/>
        <w:sz w:val="18"/>
        <w:szCs w:val="18"/>
      </w:rPr>
    </w:pPr>
    <w:r w:rsidRPr="00792A9C">
      <w:rPr>
        <w:rFonts w:ascii="Century Gothic" w:hAnsi="Century Gothic"/>
        <w:sz w:val="18"/>
        <w:szCs w:val="18"/>
      </w:rPr>
      <w:t xml:space="preserve">San José Del Guaviare. Calle 12 Carrera 20 - B. </w:t>
    </w:r>
    <w:r>
      <w:rPr>
        <w:rFonts w:ascii="Century Gothic" w:hAnsi="Century Gothic"/>
        <w:sz w:val="18"/>
        <w:szCs w:val="18"/>
      </w:rPr>
      <w:t>La Esperanza</w:t>
    </w:r>
  </w:p>
  <w:p w14:paraId="0A60D226" w14:textId="5019CE30" w:rsidR="0009145A" w:rsidRPr="00792A9C" w:rsidRDefault="0009145A" w:rsidP="00033B98">
    <w:pPr>
      <w:pStyle w:val="Sinespaciado"/>
      <w:jc w:val="center"/>
      <w:rPr>
        <w:sz w:val="18"/>
        <w:szCs w:val="18"/>
      </w:rPr>
    </w:pPr>
    <w:r w:rsidRPr="00792A9C">
      <w:rPr>
        <w:rFonts w:ascii="Century Gothic" w:hAnsi="Century Gothic"/>
        <w:sz w:val="18"/>
        <w:szCs w:val="18"/>
      </w:rPr>
      <w:t xml:space="preserve">Página Web </w:t>
    </w:r>
    <w:hyperlink r:id="rId2" w:history="1">
      <w:r w:rsidRPr="00792A9C">
        <w:rPr>
          <w:rFonts w:ascii="Century Gothic" w:hAnsi="Century Gothic"/>
          <w:color w:val="0000FF"/>
          <w:sz w:val="18"/>
          <w:szCs w:val="18"/>
          <w:u w:val="single"/>
        </w:rPr>
        <w:t>www.esehospitalguaviare.gov.co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C4076" w14:textId="77777777" w:rsidR="00C46C50" w:rsidRDefault="00C46C50" w:rsidP="00C30A70">
      <w:pPr>
        <w:spacing w:after="0" w:line="240" w:lineRule="auto"/>
      </w:pPr>
      <w:r>
        <w:separator/>
      </w:r>
    </w:p>
  </w:footnote>
  <w:footnote w:type="continuationSeparator" w:id="0">
    <w:p w14:paraId="62525C28" w14:textId="77777777" w:rsidR="00C46C50" w:rsidRDefault="00C46C50" w:rsidP="00C3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F2DF1" w14:textId="73A3B799" w:rsidR="0009145A" w:rsidRPr="00035555" w:rsidRDefault="0009145A" w:rsidP="00035555">
    <w:pPr>
      <w:pStyle w:val="Encabezado"/>
      <w:jc w:val="right"/>
      <w:rPr>
        <w:rFonts w:ascii="Century Gothic" w:hAnsi="Century Gothic"/>
        <w:i/>
        <w:sz w:val="20"/>
      </w:rPr>
    </w:pPr>
    <w:bookmarkStart w:id="1" w:name="_Hlk144371348"/>
    <w:r>
      <w:rPr>
        <w:noProof/>
        <w:lang w:eastAsia="es-CO"/>
      </w:rPr>
      <w:drawing>
        <wp:anchor distT="0" distB="0" distL="114300" distR="114300" simplePos="0" relativeHeight="251666432" behindDoc="0" locked="0" layoutInCell="1" allowOverlap="1" wp14:anchorId="4572985F" wp14:editId="767E4131">
          <wp:simplePos x="0" y="0"/>
          <wp:positionH relativeFrom="margin">
            <wp:posOffset>-99060</wp:posOffset>
          </wp:positionH>
          <wp:positionV relativeFrom="paragraph">
            <wp:posOffset>-106680</wp:posOffset>
          </wp:positionV>
          <wp:extent cx="876300" cy="905510"/>
          <wp:effectExtent l="0" t="0" r="0" b="8890"/>
          <wp:wrapThrough wrapText="bothSides">
            <wp:wrapPolygon edited="0">
              <wp:start x="7043" y="0"/>
              <wp:lineTo x="5165" y="909"/>
              <wp:lineTo x="1878" y="5453"/>
              <wp:lineTo x="1878" y="9543"/>
              <wp:lineTo x="5165" y="14541"/>
              <wp:lineTo x="0" y="15905"/>
              <wp:lineTo x="0" y="21358"/>
              <wp:lineTo x="21130" y="21358"/>
              <wp:lineTo x="21130" y="15905"/>
              <wp:lineTo x="18313" y="7271"/>
              <wp:lineTo x="16435" y="0"/>
              <wp:lineTo x="7043"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905510"/>
                  </a:xfrm>
                  <a:prstGeom prst="rect">
                    <a:avLst/>
                  </a:prstGeom>
                </pic:spPr>
              </pic:pic>
            </a:graphicData>
          </a:graphic>
          <wp14:sizeRelH relativeFrom="page">
            <wp14:pctWidth>0</wp14:pctWidth>
          </wp14:sizeRelH>
          <wp14:sizeRelV relativeFrom="page">
            <wp14:pctHeight>0</wp14:pctHeight>
          </wp14:sizeRelV>
        </wp:anchor>
      </w:drawing>
    </w:r>
    <w:r>
      <w:rPr>
        <w:i/>
      </w:rPr>
      <w:t xml:space="preserve">  </w:t>
    </w:r>
    <w:r w:rsidRPr="00035555">
      <w:rPr>
        <w:rFonts w:ascii="Century Gothic" w:hAnsi="Century Gothic"/>
        <w:i/>
        <w:sz w:val="20"/>
      </w:rPr>
      <w:t>TU SALUD, NUESTRO COMPROMISO</w:t>
    </w:r>
  </w:p>
  <w:p w14:paraId="38C9C56B" w14:textId="4242A8C5" w:rsidR="0009145A" w:rsidRPr="00035555" w:rsidRDefault="0009145A" w:rsidP="002A2735">
    <w:pPr>
      <w:pStyle w:val="Encabezado"/>
      <w:tabs>
        <w:tab w:val="clear" w:pos="8838"/>
        <w:tab w:val="right" w:pos="8647"/>
      </w:tabs>
      <w:jc w:val="right"/>
      <w:rPr>
        <w:rFonts w:ascii="Century Gothic" w:hAnsi="Century Gothic"/>
        <w:i/>
        <w:sz w:val="20"/>
      </w:rPr>
    </w:pPr>
    <w:r w:rsidRPr="00035555">
      <w:rPr>
        <w:rFonts w:ascii="Century Gothic" w:hAnsi="Century Gothic"/>
        <w:i/>
        <w:sz w:val="20"/>
      </w:rPr>
      <w:t>Código de prestador</w:t>
    </w:r>
  </w:p>
  <w:p w14:paraId="253054E1" w14:textId="6AC767A8" w:rsidR="0009145A" w:rsidRPr="00035555" w:rsidRDefault="0009145A" w:rsidP="00DC256D">
    <w:pPr>
      <w:pStyle w:val="Encabezado"/>
      <w:tabs>
        <w:tab w:val="clear" w:pos="8838"/>
        <w:tab w:val="left" w:pos="6208"/>
        <w:tab w:val="right" w:pos="9214"/>
      </w:tabs>
      <w:ind w:right="-376"/>
      <w:rPr>
        <w:rFonts w:ascii="Century Gothic" w:hAnsi="Century Gothic"/>
        <w:i/>
        <w:sz w:val="20"/>
      </w:rPr>
    </w:pPr>
    <w:r w:rsidRPr="00035555">
      <w:rPr>
        <w:rFonts w:ascii="Century Gothic" w:hAnsi="Century Gothic"/>
        <w:i/>
        <w:sz w:val="20"/>
      </w:rPr>
      <w:tab/>
    </w:r>
    <w:r w:rsidRPr="00035555">
      <w:rPr>
        <w:rFonts w:ascii="Century Gothic" w:hAnsi="Century Gothic"/>
        <w:i/>
        <w:sz w:val="20"/>
      </w:rPr>
      <w:tab/>
    </w:r>
    <w:r w:rsidRPr="00035555">
      <w:rPr>
        <w:rFonts w:ascii="Century Gothic" w:hAnsi="Century Gothic"/>
        <w:i/>
        <w:sz w:val="20"/>
      </w:rPr>
      <w:tab/>
      <w:t>95 001 0000101</w:t>
    </w:r>
  </w:p>
  <w:p w14:paraId="7EE09AA1" w14:textId="7C9F8D83" w:rsidR="00035555" w:rsidRPr="00035555" w:rsidRDefault="00035555" w:rsidP="00DC256D">
    <w:pPr>
      <w:pStyle w:val="Encabezado"/>
      <w:tabs>
        <w:tab w:val="clear" w:pos="8838"/>
        <w:tab w:val="left" w:pos="6208"/>
        <w:tab w:val="right" w:pos="9214"/>
      </w:tabs>
      <w:ind w:right="-376"/>
      <w:rPr>
        <w:rFonts w:ascii="Century Gothic" w:hAnsi="Century Gothic"/>
        <w:i/>
        <w:sz w:val="20"/>
      </w:rPr>
    </w:pPr>
    <w:r w:rsidRPr="00035555">
      <w:rPr>
        <w:rFonts w:ascii="Century Gothic" w:hAnsi="Century Gothic"/>
        <w:i/>
        <w:sz w:val="20"/>
      </w:rPr>
      <w:t xml:space="preserve">                                                                        </w:t>
    </w:r>
    <w:r w:rsidR="000138F7">
      <w:rPr>
        <w:rFonts w:ascii="Century Gothic" w:hAnsi="Century Gothic"/>
        <w:i/>
        <w:sz w:val="20"/>
      </w:rPr>
      <w:t xml:space="preserve">                       </w:t>
    </w:r>
    <w:r w:rsidRPr="00035555">
      <w:rPr>
        <w:rFonts w:ascii="Century Gothic" w:hAnsi="Century Gothic"/>
        <w:i/>
        <w:sz w:val="20"/>
      </w:rPr>
      <w:t xml:space="preserve">   </w:t>
    </w:r>
    <w:r>
      <w:rPr>
        <w:rFonts w:ascii="Century Gothic" w:hAnsi="Century Gothic"/>
        <w:i/>
        <w:sz w:val="20"/>
      </w:rPr>
      <w:t xml:space="preserve">              </w:t>
    </w:r>
    <w:r w:rsidRPr="00035555">
      <w:rPr>
        <w:rFonts w:ascii="Century Gothic" w:hAnsi="Century Gothic"/>
        <w:i/>
        <w:sz w:val="20"/>
      </w:rPr>
      <w:t xml:space="preserve">  NIT: 832001966-2</w:t>
    </w:r>
  </w:p>
  <w:p w14:paraId="3EDE9514" w14:textId="77777777" w:rsidR="00C46685" w:rsidRDefault="0009145A" w:rsidP="00282679">
    <w:pPr>
      <w:pStyle w:val="Encabezado"/>
      <w:tabs>
        <w:tab w:val="clear" w:pos="4419"/>
        <w:tab w:val="clear" w:pos="8838"/>
        <w:tab w:val="left" w:pos="708"/>
        <w:tab w:val="left" w:pos="1416"/>
      </w:tabs>
      <w:rPr>
        <w:rFonts w:ascii="Century Gothic" w:hAnsi="Century Gothic"/>
        <w:b/>
        <w:i/>
      </w:rPr>
    </w:pPr>
    <w:r w:rsidRPr="005F1FF0">
      <w:rPr>
        <w:rFonts w:ascii="Book Antiqua" w:hAnsi="Book Antiqua"/>
        <w:b/>
        <w:i/>
      </w:rPr>
      <w:tab/>
    </w:r>
    <w:r w:rsidRPr="00035555">
      <w:rPr>
        <w:rFonts w:ascii="Century Gothic" w:hAnsi="Century Gothic"/>
        <w:b/>
        <w:i/>
      </w:rPr>
      <w:t xml:space="preserve">      </w:t>
    </w:r>
  </w:p>
  <w:p w14:paraId="5DF43305" w14:textId="629F85A9" w:rsidR="0009145A" w:rsidRPr="00853159" w:rsidRDefault="00C545B0" w:rsidP="00792A9C">
    <w:pPr>
      <w:pStyle w:val="Encabezado"/>
      <w:tabs>
        <w:tab w:val="clear" w:pos="4419"/>
        <w:tab w:val="clear" w:pos="8838"/>
        <w:tab w:val="left" w:pos="708"/>
        <w:tab w:val="left" w:pos="1416"/>
      </w:tabs>
      <w:rPr>
        <w:rFonts w:ascii="Century Gothic" w:hAnsi="Century Gothic"/>
        <w:sz w:val="18"/>
      </w:rPr>
    </w:pPr>
    <w:r>
      <w:rPr>
        <w:rFonts w:ascii="Times New Roman" w:hAnsi="Times New Roman"/>
        <w:noProof/>
        <w:sz w:val="24"/>
        <w:lang w:eastAsia="es-CO"/>
      </w:rPr>
      <mc:AlternateContent>
        <mc:Choice Requires="wps">
          <w:drawing>
            <wp:anchor distT="0" distB="0" distL="114300" distR="114300" simplePos="0" relativeHeight="251661312" behindDoc="0" locked="0" layoutInCell="1" allowOverlap="1" wp14:anchorId="00310EF0" wp14:editId="1CD79397">
              <wp:simplePos x="0" y="0"/>
              <wp:positionH relativeFrom="margin">
                <wp:align>left</wp:align>
              </wp:positionH>
              <wp:positionV relativeFrom="paragraph">
                <wp:posOffset>175895</wp:posOffset>
              </wp:positionV>
              <wp:extent cx="5854700" cy="0"/>
              <wp:effectExtent l="0" t="19050" r="317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4700" cy="0"/>
                      </a:xfrm>
                      <a:prstGeom prst="line">
                        <a:avLst/>
                      </a:prstGeom>
                      <a:noFill/>
                      <a:ln w="38100" cmpd="thinThick">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BD1E3E" id="Conector recto 4"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3.85pt" to="461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LAIAAE4EAAAOAAAAZHJzL2Uyb0RvYy54bWysVE2P2yAQvVfqf0DcE9tZZ9drxVlVdtLL&#10;to20ae8EcIwWAwISJ6r63zuQj2bbS1VVlmCAmcebmYdnT4deoj23TmhV4WycYsQV1UyobYW/rpej&#10;AiPniWJEasUrfOQOP83fv5sNpuQT3WnJuEUAolw5mAp33psySRzteE/cWBuu4LDVticelnabMEsG&#10;QO9lMknT+2TQlhmrKXcOdpvTIZ5H/Lbl1H9pW8c9khUGbj6ONo6bMCbzGSm3lphO0DMN8g8seiIU&#10;XHqFaognaGfFH1C9oFY73fox1X2i21ZQHnOAbLL0t2xeOmJ4zAWK48y1TO7/wdLP+5VFglU4x0iR&#10;HlpUQ6Oo1xbZMKE81GgwrgTXWq1syJIe1It51vTVIaXrjqgtj1zXRwMAWYhI3oSEhTNw02b4pBn4&#10;kJ3XsWCH1vaolcJ8C4EBHIqCDrFDx2uH+MEjCpvTYpo/pNBIejlLSBkgQqCxzn/kukfBqLAUKhSP&#10;lGT/7Hyg9MslbCu9FFJGAUiFhgrfFVmE7g2Uw3dCrUEUrxHCaSlYcA+Bzm43tbRoT0BURRq+mDGc&#10;3LpZvVMswnecsMXZ9kTIkw10pAp4kBwQPFsn1Xx/TB8XxaLIR/nkfjHK06YZfVjW+eh+mT1Mm7um&#10;rpvsR6CW5WUnGOMqsLsoOMv/TiHnt3TS3lXD18Ikb9FjBYHsZY6kY59Da08i2Wh2XNlL/0G00fn8&#10;wMKruF2DffsbmP8EAAD//wMAUEsDBBQABgAIAAAAIQCq5DUL2gAAAAYBAAAPAAAAZHJzL2Rvd25y&#10;ZXYueG1sTI9BS8QwEIXvgv8hjODNTTcHu9amiygrCCLYCl6zzdiUbSalyXbrv3fEg3t87w3vfVNu&#10;Fz+IGafYB9KwXmUgkNpge+o0fDS7mw2ImAxZMwRCDd8YYVtdXpSmsOFE7zjXqRNcQrEwGlxKYyFl&#10;bB16E1dhROLsK0zeJJZTJ+1kTlzuB6my7FZ60xMvODPio8P2UB+9huc8fXZ4cM1urpsXFV+b9dvm&#10;Sevrq+XhHkTCJf0fwy8+o0PFTPtwJBvFoIEfSRpUnoPg9E4pNvZ/hqxKeY5f/QAAAP//AwBQSwEC&#10;LQAUAAYACAAAACEAtoM4kv4AAADhAQAAEwAAAAAAAAAAAAAAAAAAAAAAW0NvbnRlbnRfVHlwZXNd&#10;LnhtbFBLAQItABQABgAIAAAAIQA4/SH/1gAAAJQBAAALAAAAAAAAAAAAAAAAAC8BAABfcmVscy8u&#10;cmVsc1BLAQItABQABgAIAAAAIQB+g/GRLAIAAE4EAAAOAAAAAAAAAAAAAAAAAC4CAABkcnMvZTJv&#10;RG9jLnhtbFBLAQItABQABgAIAAAAIQCq5DUL2gAAAAYBAAAPAAAAAAAAAAAAAAAAAIYEAABkcnMv&#10;ZG93bnJldi54bWxQSwUGAAAAAAQABADzAAAAjQUAAAAA&#10;" strokecolor="gray" strokeweight="3pt">
              <v:stroke linestyle="thinThick"/>
              <w10:wrap anchorx="margin"/>
            </v:line>
          </w:pict>
        </mc:Fallback>
      </mc:AlternateContent>
    </w:r>
    <w:r w:rsidR="00C46685">
      <w:rPr>
        <w:rFonts w:ascii="Century Gothic" w:hAnsi="Century Gothic"/>
        <w:b/>
        <w:i/>
      </w:rPr>
      <w:t xml:space="preserve">                 </w:t>
    </w:r>
    <w:r w:rsidR="0009145A" w:rsidRPr="00035555">
      <w:rPr>
        <w:rFonts w:ascii="Century Gothic" w:hAnsi="Century Gothic"/>
        <w:b/>
        <w:i/>
      </w:rPr>
      <w:t xml:space="preserve"> </w:t>
    </w:r>
    <w:r w:rsidR="000138F7">
      <w:rPr>
        <w:rFonts w:ascii="Century Gothic" w:hAnsi="Century Gothic"/>
        <w:b/>
        <w:i/>
      </w:rPr>
      <w:t xml:space="preserve">                  </w:t>
    </w:r>
    <w:r w:rsidR="0009145A" w:rsidRPr="00853159">
      <w:rPr>
        <w:rFonts w:ascii="Century Gothic" w:hAnsi="Century Gothic"/>
      </w:rPr>
      <w:t xml:space="preserve">OFICINA DE </w:t>
    </w:r>
    <w:r w:rsidR="00C46685" w:rsidRPr="00853159">
      <w:rPr>
        <w:rFonts w:ascii="Century Gothic" w:hAnsi="Century Gothic"/>
      </w:rPr>
      <w:t>CONTROL INTERNO DE GESTIÓN</w:t>
    </w:r>
    <w:bookmarkEnd w:id="1"/>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D0DFF"/>
    <w:multiLevelType w:val="hybridMultilevel"/>
    <w:tmpl w:val="6F0C78F8"/>
    <w:lvl w:ilvl="0" w:tplc="BFE076D6">
      <w:start w:val="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70"/>
    <w:rsid w:val="000009BF"/>
    <w:rsid w:val="0000776F"/>
    <w:rsid w:val="00007D5E"/>
    <w:rsid w:val="000138F7"/>
    <w:rsid w:val="000217DE"/>
    <w:rsid w:val="00023D0A"/>
    <w:rsid w:val="00033B98"/>
    <w:rsid w:val="00035555"/>
    <w:rsid w:val="0004752A"/>
    <w:rsid w:val="00064BC5"/>
    <w:rsid w:val="0007157A"/>
    <w:rsid w:val="00071C27"/>
    <w:rsid w:val="00084043"/>
    <w:rsid w:val="00087A18"/>
    <w:rsid w:val="0009145A"/>
    <w:rsid w:val="00091ADC"/>
    <w:rsid w:val="00092FB5"/>
    <w:rsid w:val="000B30F9"/>
    <w:rsid w:val="000B4D2B"/>
    <w:rsid w:val="000B64E8"/>
    <w:rsid w:val="000C51A9"/>
    <w:rsid w:val="000D07E4"/>
    <w:rsid w:val="000E16CE"/>
    <w:rsid w:val="000E4C84"/>
    <w:rsid w:val="000E6A0D"/>
    <w:rsid w:val="000E760F"/>
    <w:rsid w:val="000F5DB4"/>
    <w:rsid w:val="001267A2"/>
    <w:rsid w:val="00144173"/>
    <w:rsid w:val="001808DC"/>
    <w:rsid w:val="0019689E"/>
    <w:rsid w:val="001A32D9"/>
    <w:rsid w:val="001A6EA4"/>
    <w:rsid w:val="001D3BC5"/>
    <w:rsid w:val="00230F37"/>
    <w:rsid w:val="00237007"/>
    <w:rsid w:val="002411B0"/>
    <w:rsid w:val="00251E23"/>
    <w:rsid w:val="00266FF2"/>
    <w:rsid w:val="00280930"/>
    <w:rsid w:val="00282679"/>
    <w:rsid w:val="002913E9"/>
    <w:rsid w:val="00297895"/>
    <w:rsid w:val="002A2735"/>
    <w:rsid w:val="002A307C"/>
    <w:rsid w:val="002A6293"/>
    <w:rsid w:val="002A67F8"/>
    <w:rsid w:val="002B2B75"/>
    <w:rsid w:val="002C7C86"/>
    <w:rsid w:val="002D514C"/>
    <w:rsid w:val="002D5327"/>
    <w:rsid w:val="002E7A98"/>
    <w:rsid w:val="00323497"/>
    <w:rsid w:val="003253B2"/>
    <w:rsid w:val="0033774A"/>
    <w:rsid w:val="00343A7D"/>
    <w:rsid w:val="00347C4B"/>
    <w:rsid w:val="00354F07"/>
    <w:rsid w:val="0036354B"/>
    <w:rsid w:val="003709B1"/>
    <w:rsid w:val="003902E7"/>
    <w:rsid w:val="00392A29"/>
    <w:rsid w:val="0039573F"/>
    <w:rsid w:val="003A5F82"/>
    <w:rsid w:val="003C4AC7"/>
    <w:rsid w:val="003E7B8E"/>
    <w:rsid w:val="00411637"/>
    <w:rsid w:val="004459C7"/>
    <w:rsid w:val="00462F0B"/>
    <w:rsid w:val="00467E08"/>
    <w:rsid w:val="00472D02"/>
    <w:rsid w:val="0049672F"/>
    <w:rsid w:val="004A253D"/>
    <w:rsid w:val="004B3100"/>
    <w:rsid w:val="004C4228"/>
    <w:rsid w:val="004C72F6"/>
    <w:rsid w:val="004D357E"/>
    <w:rsid w:val="004D62FC"/>
    <w:rsid w:val="004F2E21"/>
    <w:rsid w:val="00500A24"/>
    <w:rsid w:val="00502A53"/>
    <w:rsid w:val="00525ADA"/>
    <w:rsid w:val="00537451"/>
    <w:rsid w:val="0054472C"/>
    <w:rsid w:val="00560EB0"/>
    <w:rsid w:val="00562970"/>
    <w:rsid w:val="005660E9"/>
    <w:rsid w:val="00575FED"/>
    <w:rsid w:val="005A3657"/>
    <w:rsid w:val="005B2BAF"/>
    <w:rsid w:val="005C1B40"/>
    <w:rsid w:val="005C266F"/>
    <w:rsid w:val="005D5425"/>
    <w:rsid w:val="005E1ECA"/>
    <w:rsid w:val="005E2FC2"/>
    <w:rsid w:val="005F04C4"/>
    <w:rsid w:val="005F1FF0"/>
    <w:rsid w:val="0060258A"/>
    <w:rsid w:val="00603E5E"/>
    <w:rsid w:val="0061742D"/>
    <w:rsid w:val="00617FE7"/>
    <w:rsid w:val="006309E9"/>
    <w:rsid w:val="006313F3"/>
    <w:rsid w:val="006445FE"/>
    <w:rsid w:val="00645D7D"/>
    <w:rsid w:val="0065399B"/>
    <w:rsid w:val="00662712"/>
    <w:rsid w:val="00670E65"/>
    <w:rsid w:val="0068295A"/>
    <w:rsid w:val="006910B9"/>
    <w:rsid w:val="0069790C"/>
    <w:rsid w:val="006A1B8D"/>
    <w:rsid w:val="006B286A"/>
    <w:rsid w:val="006C132B"/>
    <w:rsid w:val="006E60C8"/>
    <w:rsid w:val="006F5BE6"/>
    <w:rsid w:val="00704B2D"/>
    <w:rsid w:val="0073672A"/>
    <w:rsid w:val="00745C10"/>
    <w:rsid w:val="0075253E"/>
    <w:rsid w:val="00763950"/>
    <w:rsid w:val="00787A25"/>
    <w:rsid w:val="00792A9C"/>
    <w:rsid w:val="007B019A"/>
    <w:rsid w:val="007C73FB"/>
    <w:rsid w:val="007C7843"/>
    <w:rsid w:val="007F167B"/>
    <w:rsid w:val="0081468B"/>
    <w:rsid w:val="00814B9C"/>
    <w:rsid w:val="008175E5"/>
    <w:rsid w:val="00827895"/>
    <w:rsid w:val="00846BFA"/>
    <w:rsid w:val="00853159"/>
    <w:rsid w:val="00855E17"/>
    <w:rsid w:val="00861DD6"/>
    <w:rsid w:val="00885A6D"/>
    <w:rsid w:val="008A4F7A"/>
    <w:rsid w:val="008C59AE"/>
    <w:rsid w:val="008D17D9"/>
    <w:rsid w:val="008E1C10"/>
    <w:rsid w:val="008F7467"/>
    <w:rsid w:val="0091572B"/>
    <w:rsid w:val="00917E5B"/>
    <w:rsid w:val="0092257E"/>
    <w:rsid w:val="00932E3B"/>
    <w:rsid w:val="00934103"/>
    <w:rsid w:val="00944E3F"/>
    <w:rsid w:val="0095081C"/>
    <w:rsid w:val="0095759D"/>
    <w:rsid w:val="009737D0"/>
    <w:rsid w:val="00980C87"/>
    <w:rsid w:val="009863BF"/>
    <w:rsid w:val="00990233"/>
    <w:rsid w:val="009D3E68"/>
    <w:rsid w:val="00A269CE"/>
    <w:rsid w:val="00A32F86"/>
    <w:rsid w:val="00A50CBA"/>
    <w:rsid w:val="00A54049"/>
    <w:rsid w:val="00A5412D"/>
    <w:rsid w:val="00A57618"/>
    <w:rsid w:val="00A6062C"/>
    <w:rsid w:val="00A968F9"/>
    <w:rsid w:val="00AB6E74"/>
    <w:rsid w:val="00AD07A7"/>
    <w:rsid w:val="00AD1B60"/>
    <w:rsid w:val="00AF3761"/>
    <w:rsid w:val="00B040E2"/>
    <w:rsid w:val="00B04D11"/>
    <w:rsid w:val="00B14A6F"/>
    <w:rsid w:val="00B25965"/>
    <w:rsid w:val="00B4527E"/>
    <w:rsid w:val="00B52C6D"/>
    <w:rsid w:val="00B547E4"/>
    <w:rsid w:val="00B65D2D"/>
    <w:rsid w:val="00B93574"/>
    <w:rsid w:val="00BA65B8"/>
    <w:rsid w:val="00BC1573"/>
    <w:rsid w:val="00BC55A9"/>
    <w:rsid w:val="00C046E6"/>
    <w:rsid w:val="00C07896"/>
    <w:rsid w:val="00C10697"/>
    <w:rsid w:val="00C15670"/>
    <w:rsid w:val="00C258C8"/>
    <w:rsid w:val="00C30A70"/>
    <w:rsid w:val="00C46685"/>
    <w:rsid w:val="00C46C50"/>
    <w:rsid w:val="00C545B0"/>
    <w:rsid w:val="00C60709"/>
    <w:rsid w:val="00C64850"/>
    <w:rsid w:val="00C71999"/>
    <w:rsid w:val="00C7480B"/>
    <w:rsid w:val="00CA300A"/>
    <w:rsid w:val="00CB7E43"/>
    <w:rsid w:val="00CD589B"/>
    <w:rsid w:val="00CE016E"/>
    <w:rsid w:val="00CE3C81"/>
    <w:rsid w:val="00D06477"/>
    <w:rsid w:val="00D114A0"/>
    <w:rsid w:val="00D41F36"/>
    <w:rsid w:val="00D54A16"/>
    <w:rsid w:val="00D754F6"/>
    <w:rsid w:val="00D7742B"/>
    <w:rsid w:val="00D919BB"/>
    <w:rsid w:val="00D93975"/>
    <w:rsid w:val="00D95491"/>
    <w:rsid w:val="00DA197A"/>
    <w:rsid w:val="00DA5335"/>
    <w:rsid w:val="00DA559B"/>
    <w:rsid w:val="00DB102A"/>
    <w:rsid w:val="00DB1F62"/>
    <w:rsid w:val="00DC256D"/>
    <w:rsid w:val="00DD2F28"/>
    <w:rsid w:val="00DE2D0B"/>
    <w:rsid w:val="00DE46CF"/>
    <w:rsid w:val="00E061FA"/>
    <w:rsid w:val="00E15195"/>
    <w:rsid w:val="00E435C5"/>
    <w:rsid w:val="00E64302"/>
    <w:rsid w:val="00E66265"/>
    <w:rsid w:val="00E668F8"/>
    <w:rsid w:val="00E71EAB"/>
    <w:rsid w:val="00E74CC6"/>
    <w:rsid w:val="00E75D54"/>
    <w:rsid w:val="00E80667"/>
    <w:rsid w:val="00EA4D0C"/>
    <w:rsid w:val="00EA5060"/>
    <w:rsid w:val="00EB0497"/>
    <w:rsid w:val="00ED46BF"/>
    <w:rsid w:val="00EE5621"/>
    <w:rsid w:val="00EF3C66"/>
    <w:rsid w:val="00F23090"/>
    <w:rsid w:val="00F231D6"/>
    <w:rsid w:val="00F316CE"/>
    <w:rsid w:val="00F602FA"/>
    <w:rsid w:val="00F63ACE"/>
    <w:rsid w:val="00F743CC"/>
    <w:rsid w:val="00F75F0E"/>
    <w:rsid w:val="00F85CA8"/>
    <w:rsid w:val="00FB038A"/>
    <w:rsid w:val="00FB5507"/>
    <w:rsid w:val="00FD0A30"/>
    <w:rsid w:val="00FE1C6E"/>
    <w:rsid w:val="00FE1F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E7C42"/>
  <w15:chartTrackingRefBased/>
  <w15:docId w15:val="{E12AC145-49AD-426F-96FA-6CC00E99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A70"/>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30A70"/>
    <w:pPr>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rsid w:val="00C30A70"/>
  </w:style>
  <w:style w:type="paragraph" w:styleId="Piedepgina">
    <w:name w:val="footer"/>
    <w:basedOn w:val="Normal"/>
    <w:link w:val="PiedepginaCar"/>
    <w:uiPriority w:val="99"/>
    <w:unhideWhenUsed/>
    <w:rsid w:val="00C30A70"/>
    <w:pPr>
      <w:tabs>
        <w:tab w:val="center" w:pos="4419"/>
        <w:tab w:val="right" w:pos="8838"/>
      </w:tabs>
      <w:spacing w:after="0" w:line="240" w:lineRule="auto"/>
    </w:pPr>
    <w:rPr>
      <w:lang w:val="es-CO"/>
    </w:rPr>
  </w:style>
  <w:style w:type="character" w:customStyle="1" w:styleId="PiedepginaCar">
    <w:name w:val="Pie de página Car"/>
    <w:basedOn w:val="Fuentedeprrafopredeter"/>
    <w:link w:val="Piedepgina"/>
    <w:uiPriority w:val="99"/>
    <w:rsid w:val="00C30A70"/>
  </w:style>
  <w:style w:type="paragraph" w:styleId="Sinespaciado">
    <w:name w:val="No Spacing"/>
    <w:link w:val="SinespaciadoCar"/>
    <w:qFormat/>
    <w:rsid w:val="00C30A70"/>
    <w:pPr>
      <w:spacing w:after="0" w:line="240" w:lineRule="auto"/>
    </w:pPr>
  </w:style>
  <w:style w:type="paragraph" w:styleId="Textoindependiente">
    <w:name w:val="Body Text"/>
    <w:basedOn w:val="Normal"/>
    <w:link w:val="TextoindependienteCar"/>
    <w:rsid w:val="00C30A70"/>
    <w:pPr>
      <w:spacing w:after="0" w:line="240" w:lineRule="auto"/>
    </w:pPr>
    <w:rPr>
      <w:rFonts w:ascii="Times New Roman" w:eastAsia="Times New Roman" w:hAnsi="Times New Roman" w:cs="Times New Roman"/>
      <w:sz w:val="32"/>
      <w:szCs w:val="20"/>
      <w:lang w:val="es-CO" w:eastAsia="x-none"/>
    </w:rPr>
  </w:style>
  <w:style w:type="character" w:customStyle="1" w:styleId="TextoindependienteCar">
    <w:name w:val="Texto independiente Car"/>
    <w:basedOn w:val="Fuentedeprrafopredeter"/>
    <w:link w:val="Textoindependiente"/>
    <w:rsid w:val="00C30A70"/>
    <w:rPr>
      <w:rFonts w:ascii="Times New Roman" w:eastAsia="Times New Roman" w:hAnsi="Times New Roman" w:cs="Times New Roman"/>
      <w:sz w:val="32"/>
      <w:szCs w:val="20"/>
      <w:lang w:eastAsia="x-none"/>
    </w:rPr>
  </w:style>
  <w:style w:type="character" w:customStyle="1" w:styleId="SinespaciadoCar">
    <w:name w:val="Sin espaciado Car"/>
    <w:link w:val="Sinespaciado"/>
    <w:rsid w:val="00C30A70"/>
  </w:style>
  <w:style w:type="paragraph" w:customStyle="1" w:styleId="paragraph">
    <w:name w:val="paragraph"/>
    <w:basedOn w:val="Normal"/>
    <w:rsid w:val="00C30A70"/>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customStyle="1" w:styleId="normaltextrun">
    <w:name w:val="normaltextrun"/>
    <w:basedOn w:val="Fuentedeprrafopredeter"/>
    <w:rsid w:val="00C30A70"/>
  </w:style>
  <w:style w:type="character" w:customStyle="1" w:styleId="eop">
    <w:name w:val="eop"/>
    <w:basedOn w:val="Fuentedeprrafopredeter"/>
    <w:rsid w:val="00C30A70"/>
  </w:style>
  <w:style w:type="paragraph" w:styleId="Cierre">
    <w:name w:val="Closing"/>
    <w:basedOn w:val="Normal"/>
    <w:link w:val="CierreCar"/>
    <w:uiPriority w:val="99"/>
    <w:unhideWhenUsed/>
    <w:rsid w:val="00C30A70"/>
    <w:pPr>
      <w:spacing w:after="0" w:line="240" w:lineRule="auto"/>
      <w:ind w:left="4252"/>
    </w:pPr>
  </w:style>
  <w:style w:type="character" w:customStyle="1" w:styleId="CierreCar">
    <w:name w:val="Cierre Car"/>
    <w:basedOn w:val="Fuentedeprrafopredeter"/>
    <w:link w:val="Cierre"/>
    <w:uiPriority w:val="99"/>
    <w:rsid w:val="00C30A70"/>
    <w:rPr>
      <w:lang w:val="en-US"/>
    </w:rPr>
  </w:style>
  <w:style w:type="paragraph" w:styleId="Textodeglobo">
    <w:name w:val="Balloon Text"/>
    <w:basedOn w:val="Normal"/>
    <w:link w:val="TextodegloboCar"/>
    <w:uiPriority w:val="99"/>
    <w:semiHidden/>
    <w:unhideWhenUsed/>
    <w:rsid w:val="002411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11B0"/>
    <w:rPr>
      <w:rFonts w:ascii="Segoe UI" w:hAnsi="Segoe UI" w:cs="Segoe UI"/>
      <w:sz w:val="18"/>
      <w:szCs w:val="18"/>
      <w:lang w:val="en-US"/>
    </w:rPr>
  </w:style>
  <w:style w:type="character" w:styleId="Hipervnculo">
    <w:name w:val="Hyperlink"/>
    <w:basedOn w:val="Fuentedeprrafopredeter"/>
    <w:uiPriority w:val="99"/>
    <w:unhideWhenUsed/>
    <w:rsid w:val="00D064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0626">
      <w:bodyDiv w:val="1"/>
      <w:marLeft w:val="0"/>
      <w:marRight w:val="0"/>
      <w:marTop w:val="0"/>
      <w:marBottom w:val="0"/>
      <w:divBdr>
        <w:top w:val="none" w:sz="0" w:space="0" w:color="auto"/>
        <w:left w:val="none" w:sz="0" w:space="0" w:color="auto"/>
        <w:bottom w:val="none" w:sz="0" w:space="0" w:color="auto"/>
        <w:right w:val="none" w:sz="0" w:space="0" w:color="auto"/>
      </w:divBdr>
    </w:div>
    <w:div w:id="383405758">
      <w:bodyDiv w:val="1"/>
      <w:marLeft w:val="0"/>
      <w:marRight w:val="0"/>
      <w:marTop w:val="0"/>
      <w:marBottom w:val="0"/>
      <w:divBdr>
        <w:top w:val="none" w:sz="0" w:space="0" w:color="auto"/>
        <w:left w:val="none" w:sz="0" w:space="0" w:color="auto"/>
        <w:bottom w:val="none" w:sz="0" w:space="0" w:color="auto"/>
        <w:right w:val="none" w:sz="0" w:space="0" w:color="auto"/>
      </w:divBdr>
    </w:div>
    <w:div w:id="389042964">
      <w:bodyDiv w:val="1"/>
      <w:marLeft w:val="0"/>
      <w:marRight w:val="0"/>
      <w:marTop w:val="0"/>
      <w:marBottom w:val="0"/>
      <w:divBdr>
        <w:top w:val="none" w:sz="0" w:space="0" w:color="auto"/>
        <w:left w:val="none" w:sz="0" w:space="0" w:color="auto"/>
        <w:bottom w:val="none" w:sz="0" w:space="0" w:color="auto"/>
        <w:right w:val="none" w:sz="0" w:space="0" w:color="auto"/>
      </w:divBdr>
    </w:div>
    <w:div w:id="485895660">
      <w:bodyDiv w:val="1"/>
      <w:marLeft w:val="0"/>
      <w:marRight w:val="0"/>
      <w:marTop w:val="0"/>
      <w:marBottom w:val="0"/>
      <w:divBdr>
        <w:top w:val="none" w:sz="0" w:space="0" w:color="auto"/>
        <w:left w:val="none" w:sz="0" w:space="0" w:color="auto"/>
        <w:bottom w:val="none" w:sz="0" w:space="0" w:color="auto"/>
        <w:right w:val="none" w:sz="0" w:space="0" w:color="auto"/>
      </w:divBdr>
    </w:div>
    <w:div w:id="634870619">
      <w:bodyDiv w:val="1"/>
      <w:marLeft w:val="0"/>
      <w:marRight w:val="0"/>
      <w:marTop w:val="0"/>
      <w:marBottom w:val="0"/>
      <w:divBdr>
        <w:top w:val="none" w:sz="0" w:space="0" w:color="auto"/>
        <w:left w:val="none" w:sz="0" w:space="0" w:color="auto"/>
        <w:bottom w:val="none" w:sz="0" w:space="0" w:color="auto"/>
        <w:right w:val="none" w:sz="0" w:space="0" w:color="auto"/>
      </w:divBdr>
    </w:div>
    <w:div w:id="738015987">
      <w:bodyDiv w:val="1"/>
      <w:marLeft w:val="0"/>
      <w:marRight w:val="0"/>
      <w:marTop w:val="0"/>
      <w:marBottom w:val="0"/>
      <w:divBdr>
        <w:top w:val="none" w:sz="0" w:space="0" w:color="auto"/>
        <w:left w:val="none" w:sz="0" w:space="0" w:color="auto"/>
        <w:bottom w:val="none" w:sz="0" w:space="0" w:color="auto"/>
        <w:right w:val="none" w:sz="0" w:space="0" w:color="auto"/>
      </w:divBdr>
    </w:div>
    <w:div w:id="1007829876">
      <w:bodyDiv w:val="1"/>
      <w:marLeft w:val="0"/>
      <w:marRight w:val="0"/>
      <w:marTop w:val="0"/>
      <w:marBottom w:val="0"/>
      <w:divBdr>
        <w:top w:val="none" w:sz="0" w:space="0" w:color="auto"/>
        <w:left w:val="none" w:sz="0" w:space="0" w:color="auto"/>
        <w:bottom w:val="none" w:sz="0" w:space="0" w:color="auto"/>
        <w:right w:val="none" w:sz="0" w:space="0" w:color="auto"/>
      </w:divBdr>
    </w:div>
    <w:div w:id="1152213662">
      <w:bodyDiv w:val="1"/>
      <w:marLeft w:val="0"/>
      <w:marRight w:val="0"/>
      <w:marTop w:val="0"/>
      <w:marBottom w:val="0"/>
      <w:divBdr>
        <w:top w:val="none" w:sz="0" w:space="0" w:color="auto"/>
        <w:left w:val="none" w:sz="0" w:space="0" w:color="auto"/>
        <w:bottom w:val="none" w:sz="0" w:space="0" w:color="auto"/>
        <w:right w:val="none" w:sz="0" w:space="0" w:color="auto"/>
      </w:divBdr>
    </w:div>
    <w:div w:id="1378360434">
      <w:bodyDiv w:val="1"/>
      <w:marLeft w:val="0"/>
      <w:marRight w:val="0"/>
      <w:marTop w:val="0"/>
      <w:marBottom w:val="0"/>
      <w:divBdr>
        <w:top w:val="none" w:sz="0" w:space="0" w:color="auto"/>
        <w:left w:val="none" w:sz="0" w:space="0" w:color="auto"/>
        <w:bottom w:val="none" w:sz="0" w:space="0" w:color="auto"/>
        <w:right w:val="none" w:sz="0" w:space="0" w:color="auto"/>
      </w:divBdr>
    </w:div>
    <w:div w:id="1475414799">
      <w:bodyDiv w:val="1"/>
      <w:marLeft w:val="0"/>
      <w:marRight w:val="0"/>
      <w:marTop w:val="0"/>
      <w:marBottom w:val="0"/>
      <w:divBdr>
        <w:top w:val="none" w:sz="0" w:space="0" w:color="auto"/>
        <w:left w:val="none" w:sz="0" w:space="0" w:color="auto"/>
        <w:bottom w:val="none" w:sz="0" w:space="0" w:color="auto"/>
        <w:right w:val="none" w:sz="0" w:space="0" w:color="auto"/>
      </w:divBdr>
    </w:div>
    <w:div w:id="1508785611">
      <w:bodyDiv w:val="1"/>
      <w:marLeft w:val="0"/>
      <w:marRight w:val="0"/>
      <w:marTop w:val="0"/>
      <w:marBottom w:val="0"/>
      <w:divBdr>
        <w:top w:val="none" w:sz="0" w:space="0" w:color="auto"/>
        <w:left w:val="none" w:sz="0" w:space="0" w:color="auto"/>
        <w:bottom w:val="none" w:sz="0" w:space="0" w:color="auto"/>
        <w:right w:val="none" w:sz="0" w:space="0" w:color="auto"/>
      </w:divBdr>
    </w:div>
    <w:div w:id="1885284989">
      <w:bodyDiv w:val="1"/>
      <w:marLeft w:val="0"/>
      <w:marRight w:val="0"/>
      <w:marTop w:val="0"/>
      <w:marBottom w:val="0"/>
      <w:divBdr>
        <w:top w:val="none" w:sz="0" w:space="0" w:color="auto"/>
        <w:left w:val="none" w:sz="0" w:space="0" w:color="auto"/>
        <w:bottom w:val="none" w:sz="0" w:space="0" w:color="auto"/>
        <w:right w:val="none" w:sz="0" w:space="0" w:color="auto"/>
      </w:divBdr>
    </w:div>
    <w:div w:id="1937210992">
      <w:bodyDiv w:val="1"/>
      <w:marLeft w:val="0"/>
      <w:marRight w:val="0"/>
      <w:marTop w:val="0"/>
      <w:marBottom w:val="0"/>
      <w:divBdr>
        <w:top w:val="none" w:sz="0" w:space="0" w:color="auto"/>
        <w:left w:val="none" w:sz="0" w:space="0" w:color="auto"/>
        <w:bottom w:val="none" w:sz="0" w:space="0" w:color="auto"/>
        <w:right w:val="none" w:sz="0" w:space="0" w:color="auto"/>
      </w:divBdr>
    </w:div>
    <w:div w:id="201576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gi.almeraim.com/sgi/seguimiento/?nosgim&amp;c=sgiesehospitalguaviar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esehospitalguaviare.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cuments\CIG\CIG_2026\INFORME_EVALUACI&#211;N_PLAN_DE_ACCI&#211;N\EVALUACI&#211;N_II_TRIMESTRE_2026\PLAN_DE_ACCI&#211;N_II_TRIMESTRE_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Arial" panose="020B0604020202020204" pitchFamily="34" charset="0"/>
                <a:ea typeface="+mn-ea"/>
                <a:cs typeface="Arial" panose="020B0604020202020204" pitchFamily="34" charset="0"/>
              </a:defRPr>
            </a:pPr>
            <a:r>
              <a:rPr lang="en-US" sz="1800" b="1" i="0" baseline="0">
                <a:effectLst/>
                <a:latin typeface="Arial" panose="020B0604020202020204" pitchFamily="34" charset="0"/>
                <a:cs typeface="Arial" panose="020B0604020202020204" pitchFamily="34" charset="0"/>
              </a:rPr>
              <a:t>CUMPLIMIENTO SEGUNDO TRIMESTRE 2026</a:t>
            </a:r>
            <a:endParaRPr lang="es-CO">
              <a:effectLst/>
              <a:latin typeface="Arial" panose="020B0604020202020204" pitchFamily="34" charset="0"/>
              <a:cs typeface="Arial" panose="020B0604020202020204" pitchFamily="34" charset="0"/>
            </a:endParaRPr>
          </a:p>
        </c:rich>
      </c:tx>
      <c:layout>
        <c:manualLayout>
          <c:xMode val="edge"/>
          <c:yMode val="edge"/>
          <c:x val="0.17715266841644794"/>
          <c:y val="1.3937282229965157E-2"/>
        </c:manualLayout>
      </c:layout>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Arial" panose="020B0604020202020204" pitchFamily="34" charset="0"/>
              <a:ea typeface="+mn-ea"/>
              <a:cs typeface="Arial" panose="020B0604020202020204" pitchFamily="34" charset="0"/>
            </a:defRPr>
          </a:pPr>
          <a:endParaRPr lang="es-CO"/>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RESULTADOS!$A$13:$A$16</c:f>
              <c:strCache>
                <c:ptCount val="4"/>
                <c:pt idx="0">
                  <c:v>OBJETIVO 1</c:v>
                </c:pt>
                <c:pt idx="1">
                  <c:v>OBJETIVO 2</c:v>
                </c:pt>
                <c:pt idx="2">
                  <c:v>OBJETIVO 3</c:v>
                </c:pt>
                <c:pt idx="3">
                  <c:v>OBJETIVO 4</c:v>
                </c:pt>
              </c:strCache>
            </c:strRef>
          </c:cat>
          <c:val>
            <c:numRef>
              <c:f>RESULTADOS!$B$13:$B$16</c:f>
              <c:numCache>
                <c:formatCode>0%</c:formatCode>
                <c:ptCount val="4"/>
                <c:pt idx="0">
                  <c:v>0.45952380952380956</c:v>
                </c:pt>
                <c:pt idx="1">
                  <c:v>0.47092592592592586</c:v>
                </c:pt>
                <c:pt idx="2">
                  <c:v>0.437</c:v>
                </c:pt>
                <c:pt idx="3">
                  <c:v>0.5</c:v>
                </c:pt>
              </c:numCache>
            </c:numRef>
          </c:val>
          <c:extLst>
            <c:ext xmlns:c16="http://schemas.microsoft.com/office/drawing/2014/chart" uri="{C3380CC4-5D6E-409C-BE32-E72D297353CC}">
              <c16:uniqueId val="{00000000-83A2-45CB-98B3-256E9D85974C}"/>
            </c:ext>
          </c:extLst>
        </c:ser>
        <c:dLbls>
          <c:showLegendKey val="0"/>
          <c:showVal val="1"/>
          <c:showCatName val="0"/>
          <c:showSerName val="0"/>
          <c:showPercent val="0"/>
          <c:showBubbleSize val="0"/>
        </c:dLbls>
        <c:gapWidth val="84"/>
        <c:gapDepth val="53"/>
        <c:shape val="box"/>
        <c:axId val="1632600623"/>
        <c:axId val="2137620255"/>
        <c:axId val="0"/>
      </c:bar3DChart>
      <c:catAx>
        <c:axId val="16326006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Arial" panose="020B0604020202020204" pitchFamily="34" charset="0"/>
                <a:ea typeface="+mn-ea"/>
                <a:cs typeface="Arial" panose="020B0604020202020204" pitchFamily="34" charset="0"/>
              </a:defRPr>
            </a:pPr>
            <a:endParaRPr lang="es-CO"/>
          </a:p>
        </c:txPr>
        <c:crossAx val="2137620255"/>
        <c:crosses val="autoZero"/>
        <c:auto val="1"/>
        <c:lblAlgn val="ctr"/>
        <c:lblOffset val="100"/>
        <c:noMultiLvlLbl val="0"/>
      </c:catAx>
      <c:valAx>
        <c:axId val="2137620255"/>
        <c:scaling>
          <c:orientation val="minMax"/>
        </c:scaling>
        <c:delete val="1"/>
        <c:axPos val="l"/>
        <c:numFmt formatCode="0%" sourceLinked="1"/>
        <c:majorTickMark val="out"/>
        <c:minorTickMark val="none"/>
        <c:tickLblPos val="nextTo"/>
        <c:crossAx val="1632600623"/>
        <c:crosses val="autoZero"/>
        <c:crossBetween val="between"/>
      </c:valAx>
      <c:spPr>
        <a:noFill/>
        <a:ln>
          <a:noFill/>
        </a:ln>
        <a:effectLst/>
      </c:spPr>
    </c:plotArea>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10</Pages>
  <Words>3586</Words>
  <Characters>19729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ZULLY PLANEACION</dc:creator>
  <cp:keywords/>
  <dc:description/>
  <cp:lastModifiedBy>USUARIO</cp:lastModifiedBy>
  <cp:revision>23</cp:revision>
  <cp:lastPrinted>2026-07-31T14:43:00Z</cp:lastPrinted>
  <dcterms:created xsi:type="dcterms:W3CDTF">2026-07-31T14:00:00Z</dcterms:created>
  <dcterms:modified xsi:type="dcterms:W3CDTF">2026-07-31T23:52:00Z</dcterms:modified>
</cp:coreProperties>
</file>